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4A" w:rsidRDefault="00B6574A" w:rsidP="00B6574A">
      <w:pPr>
        <w:jc w:val="center"/>
        <w:rPr>
          <w:rFonts w:ascii="黑体" w:eastAsia="黑体" w:hAnsi="宋体" w:hint="eastAsia"/>
          <w:b/>
          <w:bCs/>
          <w:sz w:val="44"/>
          <w:szCs w:val="44"/>
        </w:rPr>
      </w:pPr>
      <w:r>
        <w:rPr>
          <w:rFonts w:ascii="黑体" w:eastAsia="黑体" w:hAnsi="宋体" w:hint="eastAsia"/>
          <w:b/>
          <w:bCs/>
          <w:sz w:val="44"/>
          <w:szCs w:val="44"/>
        </w:rPr>
        <w:t>一、实施本合同工程设立的组织机构图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6"/>
      </w:tblGrid>
      <w:tr w:rsidR="00B6574A" w:rsidTr="00B6574A">
        <w:trPr>
          <w:cantSplit/>
          <w:trHeight w:val="8652"/>
        </w:trPr>
        <w:tc>
          <w:tcPr>
            <w:tcW w:w="9076" w:type="dxa"/>
          </w:tcPr>
          <w:p w:rsidR="00B6574A" w:rsidRDefault="00B6574A" w:rsidP="003D09E2">
            <w:pPr>
              <w:jc w:val="center"/>
              <w:rPr>
                <w:rFonts w:hAnsi="宋体" w:hint="eastAsia"/>
                <w:sz w:val="24"/>
              </w:rPr>
            </w:pPr>
            <w:r>
              <w:rPr>
                <w:rFonts w:hAnsi="宋体"/>
                <w:sz w:val="20"/>
              </w:rPr>
              <w:pict>
                <v:rect id="Rectangle 2" o:spid="_x0000_s2074" style="position:absolute;left:0;text-align:left;margin-left:327.85pt;margin-top:238.8pt;width:27pt;height:176.55pt;z-index:251685888;mso-wrap-style:square;v-text-anchor:top">
                  <v:textbox>
                    <w:txbxContent>
                      <w:p w:rsidR="00B6574A" w:rsidRDefault="00B6574A" w:rsidP="00B6574A">
                        <w:pPr>
                          <w:pStyle w:val="3"/>
                          <w:rPr>
                            <w:rFonts w:hint="eastAsia"/>
                          </w:rPr>
                        </w:pPr>
                        <w:r>
                          <w:rPr>
                            <w:rFonts w:hint="eastAsia"/>
                          </w:rPr>
                          <w:t>附属设施施工队</w:t>
                        </w:r>
                      </w:p>
                    </w:txbxContent>
                  </v:textbox>
                </v:rect>
              </w:pict>
            </w:r>
            <w:r>
              <w:rPr>
                <w:rFonts w:hAnsi="宋体"/>
                <w:sz w:val="20"/>
              </w:rPr>
              <w:pict>
                <v:line id="Line 8" o:spid="_x0000_s2075" style="position:absolute;left:0;text-align:left;z-index:251686912;mso-wrap-style:square" from="103.8pt,93.1pt" to="317.5pt,94.3pt"/>
              </w:pict>
            </w:r>
            <w:r>
              <w:rPr>
                <w:rFonts w:hAnsi="宋体"/>
                <w:sz w:val="20"/>
              </w:rPr>
              <w:pict>
                <v:rect id="Rectangle 3" o:spid="_x0000_s2072" style="position:absolute;left:0;text-align:left;margin-left:76.1pt;margin-top:241.55pt;width:26.75pt;height:140.45pt;z-index:251683840;mso-wrap-style:square">
                  <v:textbox>
                    <w:txbxContent>
                      <w:p w:rsidR="00B6574A" w:rsidRDefault="00B6574A" w:rsidP="00B6574A">
                        <w:pPr>
                          <w:pStyle w:val="3"/>
                          <w:rPr>
                            <w:rFonts w:hint="eastAsia"/>
                          </w:rPr>
                        </w:pPr>
                        <w:r>
                          <w:rPr>
                            <w:rFonts w:hint="eastAsia"/>
                          </w:rPr>
                          <w:t>标</w:t>
                        </w:r>
                      </w:p>
                      <w:p w:rsidR="00B6574A" w:rsidRDefault="00B6574A" w:rsidP="00B6574A">
                        <w:pPr>
                          <w:pStyle w:val="3"/>
                          <w:rPr>
                            <w:rFonts w:hint="eastAsia"/>
                          </w:rPr>
                        </w:pPr>
                        <w:r>
                          <w:rPr>
                            <w:rFonts w:hint="eastAsia"/>
                          </w:rPr>
                          <w:t>志</w:t>
                        </w:r>
                      </w:p>
                      <w:p w:rsidR="00B6574A" w:rsidRDefault="00B6574A" w:rsidP="00B6574A">
                        <w:pPr>
                          <w:pStyle w:val="3"/>
                          <w:rPr>
                            <w:rFonts w:hint="eastAsia"/>
                          </w:rPr>
                        </w:pPr>
                        <w:r>
                          <w:rPr>
                            <w:rFonts w:hint="eastAsia"/>
                          </w:rPr>
                          <w:t>施工队</w:t>
                        </w:r>
                      </w:p>
                    </w:txbxContent>
                  </v:textbox>
                </v:rect>
              </w:pict>
            </w:r>
            <w:r>
              <w:rPr>
                <w:rFonts w:hAnsi="宋体"/>
                <w:sz w:val="20"/>
              </w:rPr>
              <w:pict>
                <v:rect id="Rectangle 4" o:spid="_x0000_s2073" style="position:absolute;left:0;text-align:left;margin-left:138.6pt;margin-top:241.3pt;width:27pt;height:140.4pt;z-index:251684864;mso-wrap-style:square">
                  <v:textbox>
                    <w:txbxContent>
                      <w:p w:rsidR="00B6574A" w:rsidRDefault="00B6574A" w:rsidP="00B6574A">
                        <w:pPr>
                          <w:pStyle w:val="3"/>
                          <w:rPr>
                            <w:rFonts w:hint="eastAsia"/>
                          </w:rPr>
                        </w:pPr>
                        <w:r>
                          <w:rPr>
                            <w:rFonts w:hint="eastAsia"/>
                          </w:rPr>
                          <w:t>标线施工队</w:t>
                        </w:r>
                      </w:p>
                    </w:txbxContent>
                  </v:textbox>
                </v:rect>
              </w:pict>
            </w:r>
            <w:r>
              <w:rPr>
                <w:rFonts w:hAnsi="宋体"/>
                <w:sz w:val="20"/>
              </w:rPr>
              <w:pict>
                <v:rect id="Rectangle 5" o:spid="_x0000_s2086" style="position:absolute;left:0;text-align:left;margin-left:255.6pt;margin-top:241.3pt;width:27pt;height:140.4pt;z-index:251698176;mso-wrap-style:square">
                  <v:textbox>
                    <w:txbxContent>
                      <w:p w:rsidR="00B6574A" w:rsidRDefault="00B6574A" w:rsidP="00B6574A">
                        <w:pPr>
                          <w:pStyle w:val="a5"/>
                          <w:rPr>
                            <w:rFonts w:hint="eastAsia"/>
                            <w:sz w:val="24"/>
                            <w:szCs w:val="18"/>
                          </w:rPr>
                        </w:pPr>
                        <w:r>
                          <w:rPr>
                            <w:rFonts w:hint="eastAsia"/>
                            <w:sz w:val="22"/>
                            <w:szCs w:val="16"/>
                          </w:rPr>
                          <w:t>护栏施工</w:t>
                        </w:r>
                        <w:r>
                          <w:rPr>
                            <w:rFonts w:hint="eastAsia"/>
                            <w:sz w:val="24"/>
                            <w:szCs w:val="18"/>
                          </w:rPr>
                          <w:t>队</w:t>
                        </w:r>
                      </w:p>
                    </w:txbxContent>
                  </v:textbox>
                </v:rect>
              </w:pict>
            </w:r>
            <w:r>
              <w:rPr>
                <w:rFonts w:hAnsi="宋体"/>
                <w:sz w:val="20"/>
              </w:rPr>
              <w:pict>
                <v:line id="Line 9" o:spid="_x0000_s2087" style="position:absolute;left:0;text-align:left;z-index:251699200;mso-wrap-style:square" from="86.95pt,211.35pt" to="339.8pt,211.95pt"/>
              </w:pict>
            </w:r>
            <w:r>
              <w:rPr>
                <w:rFonts w:hAnsi="宋体"/>
                <w:sz w:val="20"/>
              </w:rPr>
              <w:pict>
                <v:line id="Line 10" o:spid="_x0000_s2080" style="position:absolute;left:0;text-align:left;z-index:251692032;mso-wrap-style:square" from="317.25pt,93.75pt" to="317.3pt,117.15pt"/>
              </w:pict>
            </w:r>
            <w:r>
              <w:rPr>
                <w:rFonts w:hAnsi="宋体"/>
                <w:sz w:val="20"/>
              </w:rPr>
              <w:pict>
                <v:rect id="Rectangle 11" o:spid="_x0000_s2071" style="position:absolute;left:0;text-align:left;margin-left:303.75pt;margin-top:117.65pt;width:25.75pt;height:62.7pt;z-index:251682816;mso-wrap-style:square">
                  <v:textbox>
                    <w:txbxContent>
                      <w:p w:rsidR="00B6574A" w:rsidRDefault="00B6574A" w:rsidP="00B6574A">
                        <w:pPr>
                          <w:pStyle w:val="3"/>
                          <w:rPr>
                            <w:rFonts w:hint="eastAsia"/>
                          </w:rPr>
                        </w:pPr>
                        <w:r>
                          <w:rPr>
                            <w:rFonts w:hint="eastAsia"/>
                          </w:rPr>
                          <w:t>合同组</w:t>
                        </w:r>
                      </w:p>
                    </w:txbxContent>
                  </v:textbox>
                </v:rect>
              </w:pict>
            </w:r>
            <w:r>
              <w:rPr>
                <w:rFonts w:hAnsi="宋体"/>
                <w:sz w:val="20"/>
              </w:rPr>
              <w:pict>
                <v:line id="Line 12" o:spid="_x0000_s2076" style="position:absolute;left:0;text-align:left;z-index:251687936;mso-wrap-style:square" from="102.95pt,93.5pt" to="103pt,119.65pt"/>
              </w:pict>
            </w:r>
            <w:r>
              <w:rPr>
                <w:rFonts w:hAnsi="宋体"/>
                <w:sz w:val="20"/>
              </w:rPr>
              <w:pict>
                <v:rect id="Rectangle 13" o:spid="_x0000_s2067" style="position:absolute;left:0;text-align:left;margin-left:88.9pt;margin-top:119.5pt;width:27.85pt;height:61.75pt;z-index:251678720;mso-wrap-style:square">
                  <v:textbox>
                    <w:txbxContent>
                      <w:p w:rsidR="00B6574A" w:rsidRDefault="00B6574A" w:rsidP="00B6574A">
                        <w:pPr>
                          <w:pStyle w:val="3"/>
                          <w:rPr>
                            <w:rFonts w:hint="eastAsia"/>
                          </w:rPr>
                        </w:pPr>
                        <w:r>
                          <w:rPr>
                            <w:rFonts w:hint="eastAsia"/>
                          </w:rPr>
                          <w:t>供应组</w:t>
                        </w:r>
                      </w:p>
                    </w:txbxContent>
                  </v:textbox>
                </v:rect>
              </w:pict>
            </w:r>
            <w:r>
              <w:rPr>
                <w:rFonts w:hAnsi="宋体"/>
                <w:sz w:val="20"/>
              </w:rPr>
              <w:pict>
                <v:line id="Line 14" o:spid="_x0000_s2077" style="position:absolute;left:0;text-align:left;z-index:251688960;mso-wrap-style:square" from="156.6pt,94.35pt" to="156.65pt,117.75pt"/>
              </w:pict>
            </w:r>
            <w:r>
              <w:rPr>
                <w:rFonts w:hAnsi="宋体"/>
                <w:sz w:val="20"/>
              </w:rPr>
              <w:pict>
                <v:rect id="Rectangle 15" o:spid="_x0000_s2068" style="position:absolute;left:0;text-align:left;margin-left:143.6pt;margin-top:118.1pt;width:26pt;height:62.7pt;z-index:251679744;mso-wrap-style:square">
                  <v:textbox>
                    <w:txbxContent>
                      <w:p w:rsidR="00B6574A" w:rsidRDefault="00B6574A" w:rsidP="00B6574A">
                        <w:pPr>
                          <w:pStyle w:val="3"/>
                          <w:rPr>
                            <w:rFonts w:hint="eastAsia"/>
                          </w:rPr>
                        </w:pPr>
                        <w:r>
                          <w:rPr>
                            <w:rFonts w:hint="eastAsia"/>
                          </w:rPr>
                          <w:t>质检组</w:t>
                        </w:r>
                      </w:p>
                    </w:txbxContent>
                  </v:textbox>
                </v:rect>
              </w:pict>
            </w:r>
            <w:r>
              <w:rPr>
                <w:rFonts w:hAnsi="宋体"/>
                <w:sz w:val="20"/>
              </w:rPr>
              <w:pict>
                <v:line id="Line 16" o:spid="_x0000_s2079" style="position:absolute;left:0;text-align:left;z-index:251691008;mso-wrap-style:square" from="264.05pt,94.05pt" to="264.1pt,117.45pt"/>
              </w:pict>
            </w:r>
            <w:r>
              <w:rPr>
                <w:rFonts w:hAnsi="宋体"/>
                <w:sz w:val="20"/>
              </w:rPr>
              <w:pict>
                <v:rect id="Rectangle 17" o:spid="_x0000_s2070" style="position:absolute;left:0;text-align:left;margin-left:252.1pt;margin-top:117.15pt;width:25.75pt;height:63pt;z-index:251681792;mso-wrap-style:square">
                  <v:textbox>
                    <w:txbxContent>
                      <w:p w:rsidR="00B6574A" w:rsidRDefault="00B6574A" w:rsidP="00B6574A">
                        <w:pPr>
                          <w:pStyle w:val="3"/>
                          <w:rPr>
                            <w:rFonts w:hint="eastAsia"/>
                          </w:rPr>
                        </w:pPr>
                        <w:r>
                          <w:rPr>
                            <w:rFonts w:hint="eastAsia"/>
                          </w:rPr>
                          <w:t>安全组</w:t>
                        </w:r>
                      </w:p>
                    </w:txbxContent>
                  </v:textbox>
                </v:rect>
              </w:pict>
            </w:r>
            <w:r>
              <w:rPr>
                <w:rFonts w:hAnsi="宋体"/>
                <w:sz w:val="20"/>
              </w:rPr>
              <w:pict>
                <v:line id="Line 18" o:spid="_x0000_s2085" style="position:absolute;left:0;text-align:left;flip:x;z-index:251697152;mso-wrap-style:square" from="340pt,212.2pt" to="340.05pt,243.4pt"/>
              </w:pict>
            </w:r>
            <w:r>
              <w:rPr>
                <w:rFonts w:hAnsi="宋体"/>
                <w:sz w:val="20"/>
              </w:rPr>
              <w:pict>
                <v:line id="Line 19" o:spid="_x0000_s2081" style="position:absolute;left:0;text-align:left;z-index:251693056;mso-wrap-style:square" from="267.1pt,211.2pt" to="267.15pt,242.4pt"/>
              </w:pict>
            </w:r>
            <w:r>
              <w:rPr>
                <w:rFonts w:hAnsi="宋体"/>
                <w:sz w:val="20"/>
              </w:rPr>
              <w:pict>
                <v:line id="Line 20" o:spid="_x0000_s2084" style="position:absolute;left:0;text-align:left;z-index:251696128;mso-wrap-style:square" from="155.9pt,211.9pt" to="155.95pt,243.1pt"/>
              </w:pict>
            </w:r>
            <w:r>
              <w:rPr>
                <w:rFonts w:hAnsi="宋体"/>
                <w:sz w:val="20"/>
              </w:rPr>
              <w:pict>
                <v:line id="Line 21" o:spid="_x0000_s2082" style="position:absolute;left:0;text-align:left;z-index:251694080;mso-wrap-style:square" from="89.1pt,211.05pt" to="89.15pt,242.25pt"/>
              </w:pict>
            </w:r>
            <w:r>
              <w:rPr>
                <w:rFonts w:hAnsi="宋体"/>
                <w:sz w:val="20"/>
              </w:rPr>
              <w:pict>
                <v:line id="Line 22" o:spid="_x0000_s2088" style="position:absolute;left:0;text-align:left;flip:y;z-index:251700224;mso-wrap-style:square" from="206.7pt,38.5pt" to="206.75pt,93.1pt"/>
              </w:pict>
            </w:r>
            <w:r>
              <w:rPr>
                <w:rFonts w:hAnsi="宋体"/>
                <w:sz w:val="20"/>
              </w:rPr>
              <w:pict>
                <v:rect id="Rectangle 23" o:spid="_x0000_s2066" style="position:absolute;left:0;text-align:left;margin-left:2in;margin-top:15.1pt;width:130pt;height:24.6pt;z-index:251677696;mso-wrap-style:square">
                  <v:textbox>
                    <w:txbxContent>
                      <w:p w:rsidR="00B6574A" w:rsidRDefault="00B6574A" w:rsidP="00B6574A">
                        <w:pPr>
                          <w:jc w:val="center"/>
                          <w:rPr>
                            <w:rFonts w:hint="eastAsia"/>
                            <w:sz w:val="24"/>
                          </w:rPr>
                        </w:pPr>
                        <w:r>
                          <w:rPr>
                            <w:rFonts w:hint="eastAsia"/>
                            <w:sz w:val="24"/>
                          </w:rPr>
                          <w:t>项</w:t>
                        </w:r>
                        <w:r>
                          <w:rPr>
                            <w:sz w:val="24"/>
                          </w:rPr>
                          <w:t xml:space="preserve"> </w:t>
                        </w:r>
                        <w:r>
                          <w:rPr>
                            <w:rFonts w:hint="eastAsia"/>
                            <w:sz w:val="24"/>
                          </w:rPr>
                          <w:t>目</w:t>
                        </w:r>
                        <w:r>
                          <w:rPr>
                            <w:sz w:val="24"/>
                          </w:rPr>
                          <w:t xml:space="preserve"> </w:t>
                        </w:r>
                        <w:r>
                          <w:rPr>
                            <w:rFonts w:hint="eastAsia"/>
                            <w:sz w:val="24"/>
                          </w:rPr>
                          <w:t>经</w:t>
                        </w:r>
                        <w:r>
                          <w:rPr>
                            <w:sz w:val="24"/>
                          </w:rPr>
                          <w:t xml:space="preserve"> </w:t>
                        </w:r>
                        <w:r>
                          <w:rPr>
                            <w:rFonts w:hint="eastAsia"/>
                            <w:sz w:val="24"/>
                          </w:rPr>
                          <w:t>理</w:t>
                        </w:r>
                        <w:r>
                          <w:rPr>
                            <w:sz w:val="24"/>
                          </w:rPr>
                          <w:t xml:space="preserve"> </w:t>
                        </w:r>
                        <w:r>
                          <w:rPr>
                            <w:rFonts w:hint="eastAsia"/>
                            <w:sz w:val="24"/>
                          </w:rPr>
                          <w:t>部</w:t>
                        </w:r>
                      </w:p>
                    </w:txbxContent>
                  </v:textbox>
                </v:rect>
              </w:pict>
            </w:r>
            <w:r>
              <w:rPr>
                <w:rFonts w:hAnsi="宋体"/>
                <w:sz w:val="20"/>
              </w:rPr>
              <w:pict>
                <v:line id="Line 24" o:spid="_x0000_s2083" style="position:absolute;left:0;text-align:left;z-index:251695104;mso-wrap-style:square" from="207.1pt,178.75pt" to="207.15pt,209.95pt"/>
              </w:pict>
            </w:r>
            <w:r>
              <w:rPr>
                <w:rFonts w:hAnsi="宋体"/>
                <w:sz w:val="20"/>
              </w:rPr>
              <w:pict>
                <v:rect id="Rectangle 25" o:spid="_x0000_s2069" style="position:absolute;left:0;text-align:left;margin-left:198.1pt;margin-top:116.35pt;width:25.75pt;height:62.7pt;z-index:251680768;mso-wrap-style:square">
                  <v:textbox>
                    <w:txbxContent>
                      <w:p w:rsidR="00B6574A" w:rsidRDefault="00B6574A" w:rsidP="00B6574A">
                        <w:pPr>
                          <w:pStyle w:val="3"/>
                          <w:rPr>
                            <w:rFonts w:hint="eastAsia"/>
                          </w:rPr>
                        </w:pPr>
                        <w:r>
                          <w:rPr>
                            <w:rFonts w:hint="eastAsia"/>
                          </w:rPr>
                          <w:t>施工队</w:t>
                        </w:r>
                      </w:p>
                    </w:txbxContent>
                  </v:textbox>
                </v:rect>
              </w:pict>
            </w:r>
            <w:r>
              <w:rPr>
                <w:rFonts w:hAnsi="宋体"/>
                <w:sz w:val="20"/>
              </w:rPr>
              <w:pict>
                <v:line id="Line 26" o:spid="_x0000_s2078" style="position:absolute;left:0;text-align:left;z-index:251689984;mso-wrap-style:square" from="207.1pt,92.95pt" to="207.15pt,116.35pt"/>
              </w:pict>
            </w:r>
          </w:p>
        </w:tc>
      </w:tr>
      <w:tr w:rsidR="00B6574A" w:rsidTr="00B6574A">
        <w:trPr>
          <w:cantSplit/>
          <w:trHeight w:val="3848"/>
        </w:trPr>
        <w:tc>
          <w:tcPr>
            <w:tcW w:w="9076" w:type="dxa"/>
          </w:tcPr>
          <w:p w:rsidR="00B6574A" w:rsidRDefault="00B6574A" w:rsidP="003D09E2">
            <w:pPr>
              <w:rPr>
                <w:rFonts w:hAnsi="宋体" w:hint="eastAsia"/>
                <w:sz w:val="32"/>
              </w:rPr>
            </w:pPr>
            <w:r>
              <w:rPr>
                <w:rFonts w:hAnsi="宋体" w:hint="eastAsia"/>
                <w:sz w:val="32"/>
              </w:rPr>
              <w:t>说明：</w:t>
            </w:r>
          </w:p>
          <w:p w:rsidR="00B6574A" w:rsidRDefault="00B6574A" w:rsidP="003D09E2">
            <w:pPr>
              <w:spacing w:line="360" w:lineRule="auto"/>
              <w:ind w:firstLineChars="200" w:firstLine="480"/>
              <w:rPr>
                <w:rFonts w:hAnsi="宋体" w:hint="eastAsia"/>
                <w:sz w:val="32"/>
              </w:rPr>
            </w:pPr>
            <w:r>
              <w:rPr>
                <w:rFonts w:hAnsi="宋体" w:hint="eastAsia"/>
                <w:sz w:val="24"/>
              </w:rPr>
              <w:t>为了顺利实施本合同工程，确保工程按时高质量通车，我单位为本项目专设项目经理部。由具有多条高等级公路施工经验的项目经理负责工程的具体实施，统一管理本工程的材料、后勤供应、工程计量支付、施工运输等；项目技术负责人全面负责工程技术管理、材料质量检查、安全生产等。下设的工程技术部派驻经验丰富技术人员现场指导施工；标志、标线、护栏施工队主要负责工程的具体实施。</w:t>
            </w:r>
          </w:p>
        </w:tc>
      </w:tr>
    </w:tbl>
    <w:p w:rsidR="00B6574A" w:rsidRDefault="00922910" w:rsidP="00922910">
      <w:pPr>
        <w:spacing w:line="80" w:lineRule="atLeast"/>
        <w:jc w:val="center"/>
        <w:rPr>
          <w:rFonts w:ascii="黑体" w:eastAsia="黑体" w:hAnsi="Courier New" w:hint="eastAsia"/>
          <w:b/>
          <w:bCs/>
          <w:sz w:val="44"/>
          <w:szCs w:val="44"/>
        </w:rPr>
      </w:pPr>
      <w:r>
        <w:rPr>
          <w:rFonts w:ascii="黑体" w:eastAsia="黑体" w:hAnsi="Courier New" w:hint="eastAsia"/>
          <w:b/>
          <w:bCs/>
          <w:sz w:val="44"/>
          <w:szCs w:val="44"/>
        </w:rPr>
        <w:t xml:space="preserve">  </w:t>
      </w:r>
    </w:p>
    <w:p w:rsidR="00B6574A" w:rsidRDefault="00B6574A" w:rsidP="00922910">
      <w:pPr>
        <w:spacing w:line="80" w:lineRule="atLeast"/>
        <w:jc w:val="center"/>
        <w:rPr>
          <w:rFonts w:ascii="黑体" w:eastAsia="黑体" w:hAnsi="Courier New" w:hint="eastAsia"/>
          <w:b/>
          <w:bCs/>
          <w:sz w:val="44"/>
          <w:szCs w:val="44"/>
        </w:rPr>
      </w:pPr>
    </w:p>
    <w:p w:rsidR="00B6574A" w:rsidRDefault="00B6574A" w:rsidP="00922910">
      <w:pPr>
        <w:spacing w:line="80" w:lineRule="atLeast"/>
        <w:jc w:val="center"/>
        <w:rPr>
          <w:rFonts w:ascii="黑体" w:eastAsia="黑体" w:hAnsi="Courier New" w:hint="eastAsia"/>
          <w:b/>
          <w:bCs/>
          <w:sz w:val="44"/>
          <w:szCs w:val="44"/>
        </w:rPr>
      </w:pPr>
    </w:p>
    <w:p w:rsidR="00922910" w:rsidRDefault="00922910" w:rsidP="00922910">
      <w:pPr>
        <w:spacing w:line="80" w:lineRule="atLeast"/>
        <w:jc w:val="center"/>
        <w:rPr>
          <w:rFonts w:ascii="黑体" w:eastAsia="黑体" w:hAnsi="Courier New" w:hint="eastAsia"/>
          <w:b/>
          <w:bCs/>
          <w:sz w:val="44"/>
          <w:szCs w:val="44"/>
        </w:rPr>
      </w:pPr>
      <w:r>
        <w:rPr>
          <w:rFonts w:ascii="黑体" w:eastAsia="黑体" w:hAnsi="Courier New" w:hint="eastAsia"/>
          <w:b/>
          <w:bCs/>
          <w:sz w:val="44"/>
          <w:szCs w:val="44"/>
        </w:rPr>
        <w:t>组 织 机 构 和 人 员 分 工 表</w:t>
      </w:r>
    </w:p>
    <w:p w:rsidR="00922910" w:rsidRDefault="00922910" w:rsidP="00922910">
      <w:pPr>
        <w:spacing w:line="80" w:lineRule="atLeast"/>
        <w:rPr>
          <w:rFonts w:ascii="黑体" w:eastAsia="黑体" w:hAnsi="Courier New" w:hint="eastAsia"/>
          <w:b/>
          <w:bCs/>
          <w:sz w:val="30"/>
        </w:rPr>
      </w:pPr>
    </w:p>
    <w:p w:rsidR="00922910" w:rsidRDefault="00922910" w:rsidP="00922910">
      <w:pPr>
        <w:spacing w:line="80" w:lineRule="atLeast"/>
        <w:rPr>
          <w:rFonts w:ascii="黑体" w:eastAsia="黑体" w:hAnsi="Courier New" w:hint="eastAsia"/>
          <w:b/>
          <w:bCs/>
          <w:sz w:val="30"/>
        </w:rPr>
      </w:pPr>
      <w:r>
        <w:rPr>
          <w:rFonts w:ascii="黑体" w:eastAsia="黑体" w:hAnsi="Courier New"/>
          <w:b/>
          <w:bCs/>
          <w:sz w:val="30"/>
        </w:rPr>
        <w:pict>
          <v:rect id="矩形 225" o:spid="_x0000_s2051" style="position:absolute;left:0;text-align:left;margin-left:147pt;margin-top:7.8pt;width:171pt;height:62.4pt;z-index:251661312;mso-wrap-style:square">
            <v:textbox>
              <w:txbxContent>
                <w:p w:rsidR="00922910" w:rsidRDefault="00922910" w:rsidP="00922910">
                  <w:pPr>
                    <w:rPr>
                      <w:rFonts w:ascii="黑体" w:eastAsia="黑体" w:hint="eastAsia"/>
                      <w:sz w:val="28"/>
                    </w:rPr>
                  </w:pPr>
                  <w:r>
                    <w:rPr>
                      <w:rFonts w:ascii="黑体" w:eastAsia="黑体" w:hint="eastAsia"/>
                      <w:sz w:val="28"/>
                    </w:rPr>
                    <w:t>项目经理：张小弟</w:t>
                  </w:r>
                </w:p>
                <w:p w:rsidR="00922910" w:rsidRDefault="00922910" w:rsidP="00922910">
                  <w:pPr>
                    <w:rPr>
                      <w:rFonts w:hint="eastAsia"/>
                    </w:rPr>
                  </w:pPr>
                </w:p>
              </w:txbxContent>
            </v:textbox>
          </v:rect>
        </w:pict>
      </w:r>
    </w:p>
    <w:p w:rsidR="00922910" w:rsidRDefault="00922910" w:rsidP="00922910">
      <w:pPr>
        <w:spacing w:line="80" w:lineRule="atLeast"/>
        <w:rPr>
          <w:rFonts w:ascii="黑体" w:eastAsia="黑体" w:hAnsi="Courier New" w:hint="eastAsia"/>
          <w:b/>
          <w:bCs/>
          <w:sz w:val="30"/>
        </w:rPr>
      </w:pPr>
    </w:p>
    <w:p w:rsidR="00922910" w:rsidRDefault="00922910" w:rsidP="00922910">
      <w:pPr>
        <w:spacing w:line="80" w:lineRule="atLeast"/>
        <w:rPr>
          <w:rFonts w:ascii="黑体" w:eastAsia="黑体" w:hAnsi="Courier New" w:hint="eastAsia"/>
          <w:b/>
          <w:bCs/>
          <w:sz w:val="30"/>
        </w:rPr>
      </w:pPr>
      <w:r>
        <w:rPr>
          <w:rFonts w:ascii="黑体" w:eastAsia="黑体" w:hAnsi="Courier New"/>
          <w:b/>
          <w:bCs/>
          <w:sz w:val="30"/>
        </w:rPr>
        <w:pict>
          <v:line id="直线 226" o:spid="_x0000_s2052" style="position:absolute;left:0;text-align:left;z-index:251662336;mso-wrap-style:square" from="234pt,7.8pt" to="234.05pt,39pt"/>
        </w:pict>
      </w:r>
    </w:p>
    <w:p w:rsidR="00922910" w:rsidRDefault="00922910" w:rsidP="00922910">
      <w:pPr>
        <w:spacing w:line="80" w:lineRule="atLeast"/>
        <w:rPr>
          <w:rFonts w:hAnsi="Courier New" w:hint="eastAsia"/>
          <w:sz w:val="28"/>
        </w:rPr>
      </w:pPr>
      <w:r>
        <w:rPr>
          <w:rFonts w:ascii="黑体" w:eastAsia="黑体" w:hAnsi="Courier New"/>
          <w:b/>
          <w:bCs/>
          <w:sz w:val="20"/>
        </w:rPr>
        <w:pict>
          <v:rect id="矩形 227" o:spid="_x0000_s2050" style="position:absolute;left:0;text-align:left;margin-left:146.25pt;margin-top:7.8pt;width:175.6pt;height:54.6pt;z-index:-251656192;mso-wrap-style:square">
            <v:textbox>
              <w:txbxContent>
                <w:p w:rsidR="00922910" w:rsidRDefault="00922910" w:rsidP="00922910"/>
              </w:txbxContent>
            </v:textbox>
          </v:rect>
        </w:pict>
      </w:r>
      <w:r>
        <w:rPr>
          <w:rFonts w:ascii="黑体" w:eastAsia="黑体" w:hAnsi="Courier New" w:hint="eastAsia"/>
          <w:b/>
          <w:bCs/>
          <w:sz w:val="30"/>
        </w:rPr>
        <w:t xml:space="preserve">                         </w:t>
      </w:r>
      <w:r>
        <w:rPr>
          <w:rFonts w:hAnsi="Courier New" w:hint="eastAsia"/>
          <w:sz w:val="28"/>
        </w:rPr>
        <w:t>现场施工管理</w:t>
      </w:r>
    </w:p>
    <w:p w:rsidR="00922910" w:rsidRDefault="00922910" w:rsidP="00922910">
      <w:pPr>
        <w:jc w:val="center"/>
        <w:rPr>
          <w:rFonts w:ascii="黑体" w:hint="eastAsia"/>
          <w:sz w:val="28"/>
        </w:rPr>
      </w:pPr>
      <w:r>
        <w:rPr>
          <w:rFonts w:hAnsi="Courier New" w:hint="eastAsia"/>
          <w:sz w:val="28"/>
        </w:rPr>
        <w:t>技术负责人：徐国权</w:t>
      </w:r>
    </w:p>
    <w:p w:rsidR="00922910" w:rsidRDefault="00922910" w:rsidP="00922910">
      <w:pPr>
        <w:spacing w:line="80" w:lineRule="atLeast"/>
        <w:rPr>
          <w:rFonts w:ascii="黑体" w:eastAsia="黑体" w:hAnsi="Courier New" w:hint="eastAsia"/>
          <w:b/>
          <w:bCs/>
          <w:sz w:val="30"/>
        </w:rPr>
      </w:pPr>
      <w:r>
        <w:rPr>
          <w:rFonts w:ascii="黑体" w:eastAsia="黑体" w:hAnsi="Courier New"/>
          <w:b/>
          <w:bCs/>
          <w:sz w:val="20"/>
        </w:rPr>
        <w:pict>
          <v:line id="直线 228" o:spid="_x0000_s2053" style="position:absolute;left:0;text-align:left;flip:x;z-index:251663360;mso-wrap-style:square" from="234pt,0" to="234.05pt,85.8pt"/>
        </w:pict>
      </w:r>
    </w:p>
    <w:p w:rsidR="00922910" w:rsidRDefault="00922910" w:rsidP="00922910">
      <w:pPr>
        <w:spacing w:line="80" w:lineRule="atLeast"/>
        <w:rPr>
          <w:rFonts w:ascii="黑体" w:eastAsia="黑体" w:hAnsi="Courier New" w:hint="eastAsia"/>
          <w:b/>
          <w:bCs/>
          <w:sz w:val="30"/>
        </w:rPr>
      </w:pPr>
    </w:p>
    <w:p w:rsidR="00922910" w:rsidRDefault="00922910" w:rsidP="00922910">
      <w:pPr>
        <w:spacing w:line="80" w:lineRule="atLeast"/>
        <w:rPr>
          <w:rFonts w:ascii="黑体" w:eastAsia="黑体" w:hAnsi="Courier New" w:hint="eastAsia"/>
          <w:b/>
          <w:bCs/>
          <w:sz w:val="30"/>
        </w:rPr>
      </w:pPr>
      <w:r>
        <w:rPr>
          <w:rFonts w:ascii="黑体" w:eastAsia="黑体" w:hAnsi="Courier New"/>
          <w:b/>
          <w:bCs/>
          <w:sz w:val="20"/>
        </w:rPr>
        <w:pict>
          <v:line id="直线 233" o:spid="_x0000_s2062" style="position:absolute;left:0;text-align:left;z-index:251672576;mso-wrap-style:square" from="354.75pt,24.9pt" to="354.8pt,48.3pt"/>
        </w:pict>
      </w:r>
      <w:r>
        <w:rPr>
          <w:rFonts w:ascii="黑体" w:eastAsia="黑体" w:hAnsi="Courier New"/>
          <w:b/>
          <w:bCs/>
          <w:sz w:val="20"/>
        </w:rPr>
        <w:pict>
          <v:line id="直线 229" o:spid="_x0000_s2054" style="position:absolute;left:0;text-align:left;flip:y;z-index:251664384;mso-wrap-style:square" from="231pt,23.15pt" to="457.5pt,23.4pt"/>
        </w:pict>
      </w:r>
      <w:r>
        <w:rPr>
          <w:rFonts w:ascii="黑体" w:eastAsia="黑体" w:hAnsi="Courier New"/>
          <w:b/>
          <w:bCs/>
          <w:sz w:val="20"/>
        </w:rPr>
        <w:pict>
          <v:line id="直线 230" o:spid="_x0000_s2065" style="position:absolute;left:0;text-align:left;z-index:251675648;mso-wrap-style:square" from="457.5pt,22.7pt" to="457.55pt,46.1pt"/>
        </w:pict>
      </w:r>
      <w:r>
        <w:rPr>
          <w:rFonts w:ascii="黑体" w:eastAsia="黑体" w:hAnsi="Courier New"/>
          <w:b/>
          <w:bCs/>
          <w:sz w:val="20"/>
        </w:rPr>
        <w:pict>
          <v:line id="直线 231" o:spid="_x0000_s2063" style="position:absolute;left:0;text-align:left;z-index:251673600;mso-wrap-style:square" from="231pt,23.4pt" to="231.05pt,46.8pt"/>
        </w:pict>
      </w:r>
      <w:r>
        <w:rPr>
          <w:rFonts w:ascii="黑体" w:eastAsia="黑体" w:hAnsi="Courier New"/>
          <w:b/>
          <w:bCs/>
          <w:sz w:val="20"/>
        </w:rPr>
        <w:pict>
          <v:line id="直线 234" o:spid="_x0000_s2061" style="position:absolute;left:0;text-align:left;z-index:251671552;mso-wrap-style:square" from="152.25pt,23.4pt" to="152.3pt,46.8pt"/>
        </w:pict>
      </w:r>
      <w:r>
        <w:rPr>
          <w:rFonts w:ascii="黑体" w:eastAsia="黑体" w:hAnsi="Courier New"/>
          <w:b/>
          <w:bCs/>
          <w:sz w:val="20"/>
        </w:rPr>
        <w:pict>
          <v:line id="直线 235" o:spid="_x0000_s2060" style="position:absolute;left:0;text-align:left;z-index:251670528;mso-wrap-style:square" from="73.5pt,23.4pt" to="73.55pt,46.8pt"/>
        </w:pict>
      </w:r>
      <w:r>
        <w:rPr>
          <w:rFonts w:ascii="黑体" w:eastAsia="黑体" w:hAnsi="Courier New"/>
          <w:b/>
          <w:bCs/>
          <w:sz w:val="20"/>
        </w:rPr>
        <w:pict>
          <v:line id="直线 236" o:spid="_x0000_s2055" style="position:absolute;left:0;text-align:left;flip:x;z-index:251665408;mso-wrap-style:square" from="73.5pt,23.4pt" to="231pt,23.4pt"/>
        </w:pict>
      </w:r>
    </w:p>
    <w:p w:rsidR="00922910" w:rsidRDefault="00922910" w:rsidP="00922910">
      <w:pPr>
        <w:spacing w:line="80" w:lineRule="atLeast"/>
        <w:rPr>
          <w:rFonts w:ascii="黑体" w:eastAsia="黑体" w:hAnsi="Courier New" w:hint="eastAsia"/>
          <w:b/>
          <w:bCs/>
          <w:sz w:val="30"/>
        </w:rPr>
      </w:pPr>
      <w:r>
        <w:rPr>
          <w:rFonts w:ascii="黑体" w:eastAsia="黑体" w:hAnsi="Courier New"/>
          <w:b/>
          <w:bCs/>
          <w:sz w:val="20"/>
        </w:rPr>
        <w:pict>
          <v:rect id="矩形 237" o:spid="_x0000_s2064" style="position:absolute;left:0;text-align:left;margin-left:430.5pt;margin-top:14.15pt;width:55.1pt;height:93.6pt;z-index:251674624;mso-wrap-style:square">
            <v:textbox>
              <w:txbxContent>
                <w:p w:rsidR="00922910" w:rsidRDefault="00922910" w:rsidP="00922910">
                  <w:pPr>
                    <w:pStyle w:val="a5"/>
                    <w:rPr>
                      <w:rFonts w:hint="eastAsia"/>
                    </w:rPr>
                  </w:pPr>
                  <w:r>
                    <w:rPr>
                      <w:rFonts w:hint="eastAsia"/>
                    </w:rPr>
                    <w:t>合</w:t>
                  </w:r>
                  <w:r>
                    <w:rPr>
                      <w:rFonts w:hint="eastAsia"/>
                    </w:rPr>
                    <w:t xml:space="preserve"> </w:t>
                  </w:r>
                  <w:r>
                    <w:rPr>
                      <w:rFonts w:hint="eastAsia"/>
                    </w:rPr>
                    <w:t>蒋</w:t>
                  </w:r>
                </w:p>
                <w:p w:rsidR="00922910" w:rsidRDefault="00922910" w:rsidP="00922910">
                  <w:pPr>
                    <w:pStyle w:val="a5"/>
                    <w:rPr>
                      <w:rFonts w:hint="eastAsia"/>
                    </w:rPr>
                  </w:pPr>
                  <w:r>
                    <w:rPr>
                      <w:rFonts w:hint="eastAsia"/>
                    </w:rPr>
                    <w:t>同</w:t>
                  </w:r>
                  <w:r>
                    <w:rPr>
                      <w:rFonts w:hint="eastAsia"/>
                    </w:rPr>
                    <w:t xml:space="preserve"> </w:t>
                  </w:r>
                  <w:r>
                    <w:rPr>
                      <w:rFonts w:hint="eastAsia"/>
                    </w:rPr>
                    <w:t>琴</w:t>
                  </w:r>
                </w:p>
                <w:p w:rsidR="00922910" w:rsidRDefault="00922910" w:rsidP="00922910">
                  <w:pPr>
                    <w:pStyle w:val="a5"/>
                    <w:rPr>
                      <w:rFonts w:hint="eastAsia"/>
                    </w:rPr>
                  </w:pPr>
                  <w:r>
                    <w:rPr>
                      <w:rFonts w:hint="eastAsia"/>
                    </w:rPr>
                    <w:t>组</w:t>
                  </w:r>
                  <w:r>
                    <w:rPr>
                      <w:rFonts w:hint="eastAsia"/>
                    </w:rPr>
                    <w:t xml:space="preserve"> </w:t>
                  </w:r>
                  <w:r>
                    <w:rPr>
                      <w:rFonts w:hint="eastAsia"/>
                    </w:rPr>
                    <w:t>琴</w:t>
                  </w:r>
                </w:p>
              </w:txbxContent>
            </v:textbox>
          </v:rect>
        </w:pict>
      </w:r>
      <w:r>
        <w:rPr>
          <w:rFonts w:ascii="黑体" w:eastAsia="黑体" w:hAnsi="Courier New"/>
          <w:b/>
          <w:bCs/>
          <w:sz w:val="20"/>
        </w:rPr>
        <w:pict>
          <v:rect id="矩形 239" o:spid="_x0000_s2059" style="position:absolute;left:0;text-align:left;margin-left:327.75pt;margin-top:17.85pt;width:57.35pt;height:93.6pt;z-index:251669504;mso-wrap-style:square">
            <v:textbox>
              <w:txbxContent>
                <w:p w:rsidR="00922910" w:rsidRDefault="00922910" w:rsidP="00922910">
                  <w:pPr>
                    <w:pStyle w:val="a5"/>
                    <w:rPr>
                      <w:rFonts w:hint="eastAsia"/>
                    </w:rPr>
                  </w:pPr>
                  <w:r>
                    <w:rPr>
                      <w:rFonts w:hint="eastAsia"/>
                    </w:rPr>
                    <w:t>安</w:t>
                  </w:r>
                  <w:r>
                    <w:rPr>
                      <w:rFonts w:hint="eastAsia"/>
                    </w:rPr>
                    <w:t xml:space="preserve"> </w:t>
                  </w:r>
                  <w:r>
                    <w:rPr>
                      <w:rFonts w:hint="eastAsia"/>
                    </w:rPr>
                    <w:t>王</w:t>
                  </w:r>
                </w:p>
                <w:p w:rsidR="00922910" w:rsidRDefault="00922910" w:rsidP="00922910">
                  <w:pPr>
                    <w:pStyle w:val="a5"/>
                    <w:rPr>
                      <w:rFonts w:hint="eastAsia"/>
                    </w:rPr>
                  </w:pPr>
                  <w:r>
                    <w:rPr>
                      <w:rFonts w:hint="eastAsia"/>
                    </w:rPr>
                    <w:t>全</w:t>
                  </w:r>
                  <w:r>
                    <w:rPr>
                      <w:rFonts w:hint="eastAsia"/>
                    </w:rPr>
                    <w:t xml:space="preserve"> </w:t>
                  </w:r>
                  <w:r>
                    <w:rPr>
                      <w:rFonts w:hint="eastAsia"/>
                    </w:rPr>
                    <w:t>红</w:t>
                  </w:r>
                </w:p>
                <w:p w:rsidR="00922910" w:rsidRDefault="00922910" w:rsidP="00922910">
                  <w:pPr>
                    <w:pStyle w:val="a5"/>
                    <w:rPr>
                      <w:rFonts w:hint="eastAsia"/>
                    </w:rPr>
                  </w:pPr>
                  <w:r>
                    <w:rPr>
                      <w:rFonts w:hint="eastAsia"/>
                    </w:rPr>
                    <w:t>组</w:t>
                  </w:r>
                  <w:r>
                    <w:rPr>
                      <w:rFonts w:hint="eastAsia"/>
                    </w:rPr>
                    <w:t xml:space="preserve"> </w:t>
                  </w:r>
                  <w:r>
                    <w:rPr>
                      <w:rFonts w:hint="eastAsia"/>
                    </w:rPr>
                    <w:t>萍</w:t>
                  </w:r>
                </w:p>
              </w:txbxContent>
            </v:textbox>
          </v:rect>
        </w:pict>
      </w:r>
      <w:r>
        <w:rPr>
          <w:rFonts w:ascii="黑体" w:eastAsia="黑体" w:hAnsi="Courier New"/>
          <w:b/>
          <w:bCs/>
          <w:sz w:val="20"/>
        </w:rPr>
        <w:pict>
          <v:rect id="矩形 240" o:spid="_x0000_s2058" style="position:absolute;left:0;text-align:left;margin-left:210pt;margin-top:15.6pt;width:56.6pt;height:93.6pt;z-index:251668480;mso-wrap-style:square">
            <v:textbox>
              <w:txbxContent>
                <w:p w:rsidR="00922910" w:rsidRDefault="00922910" w:rsidP="00922910">
                  <w:pPr>
                    <w:pStyle w:val="a5"/>
                    <w:rPr>
                      <w:rFonts w:hint="eastAsia"/>
                    </w:rPr>
                  </w:pPr>
                  <w:r>
                    <w:rPr>
                      <w:rFonts w:hint="eastAsia"/>
                    </w:rPr>
                    <w:t>施</w:t>
                  </w:r>
                  <w:r>
                    <w:rPr>
                      <w:rFonts w:hint="eastAsia"/>
                    </w:rPr>
                    <w:t xml:space="preserve"> </w:t>
                  </w:r>
                  <w:r>
                    <w:rPr>
                      <w:rFonts w:hint="eastAsia"/>
                    </w:rPr>
                    <w:t>李</w:t>
                  </w:r>
                </w:p>
                <w:p w:rsidR="00922910" w:rsidRDefault="00922910" w:rsidP="00922910">
                  <w:pPr>
                    <w:pStyle w:val="a5"/>
                    <w:rPr>
                      <w:rFonts w:hint="eastAsia"/>
                    </w:rPr>
                  </w:pPr>
                  <w:r>
                    <w:rPr>
                      <w:rFonts w:hint="eastAsia"/>
                    </w:rPr>
                    <w:t>工</w:t>
                  </w:r>
                  <w:r>
                    <w:rPr>
                      <w:rFonts w:hint="eastAsia"/>
                    </w:rPr>
                    <w:t xml:space="preserve"> </w:t>
                  </w:r>
                  <w:r>
                    <w:rPr>
                      <w:rFonts w:hint="eastAsia"/>
                    </w:rPr>
                    <w:t>志</w:t>
                  </w:r>
                </w:p>
                <w:p w:rsidR="00922910" w:rsidRDefault="00922910" w:rsidP="00922910">
                  <w:pPr>
                    <w:pStyle w:val="a5"/>
                  </w:pPr>
                  <w:r>
                    <w:rPr>
                      <w:rFonts w:hint="eastAsia"/>
                    </w:rPr>
                    <w:t>队</w:t>
                  </w:r>
                  <w:r>
                    <w:rPr>
                      <w:rFonts w:hint="eastAsia"/>
                    </w:rPr>
                    <w:t xml:space="preserve"> </w:t>
                  </w:r>
                  <w:r>
                    <w:rPr>
                      <w:rFonts w:hint="eastAsia"/>
                    </w:rPr>
                    <w:t>富</w:t>
                  </w:r>
                </w:p>
              </w:txbxContent>
            </v:textbox>
          </v:rect>
        </w:pict>
      </w:r>
      <w:r>
        <w:rPr>
          <w:rFonts w:ascii="黑体" w:eastAsia="黑体" w:hAnsi="Courier New"/>
          <w:b/>
          <w:bCs/>
          <w:sz w:val="20"/>
        </w:rPr>
        <w:pict>
          <v:rect id="矩形 241" o:spid="_x0000_s2057" style="position:absolute;left:0;text-align:left;margin-left:131.25pt;margin-top:15.6pt;width:55.1pt;height:93.6pt;z-index:251667456;mso-wrap-style:square">
            <v:textbox>
              <w:txbxContent>
                <w:p w:rsidR="00922910" w:rsidRDefault="00922910" w:rsidP="00922910">
                  <w:pPr>
                    <w:pStyle w:val="a5"/>
                    <w:rPr>
                      <w:rFonts w:hint="eastAsia"/>
                    </w:rPr>
                  </w:pPr>
                  <w:r>
                    <w:rPr>
                      <w:rFonts w:hint="eastAsia"/>
                    </w:rPr>
                    <w:t>质</w:t>
                  </w:r>
                  <w:r>
                    <w:rPr>
                      <w:rFonts w:hint="eastAsia"/>
                    </w:rPr>
                    <w:t xml:space="preserve"> </w:t>
                  </w:r>
                  <w:r>
                    <w:rPr>
                      <w:rFonts w:hint="eastAsia"/>
                    </w:rPr>
                    <w:t>吴</w:t>
                  </w:r>
                </w:p>
                <w:p w:rsidR="00922910" w:rsidRDefault="00922910" w:rsidP="00922910">
                  <w:pPr>
                    <w:pStyle w:val="a5"/>
                    <w:rPr>
                      <w:rFonts w:hint="eastAsia"/>
                    </w:rPr>
                  </w:pPr>
                  <w:r>
                    <w:rPr>
                      <w:rFonts w:hint="eastAsia"/>
                    </w:rPr>
                    <w:t>检</w:t>
                  </w:r>
                  <w:r>
                    <w:rPr>
                      <w:rFonts w:hint="eastAsia"/>
                    </w:rPr>
                    <w:t xml:space="preserve"> </w:t>
                  </w:r>
                  <w:r>
                    <w:rPr>
                      <w:rFonts w:hint="eastAsia"/>
                    </w:rPr>
                    <w:t>珊</w:t>
                  </w:r>
                </w:p>
                <w:p w:rsidR="00922910" w:rsidRDefault="00922910" w:rsidP="00922910">
                  <w:pPr>
                    <w:pStyle w:val="a5"/>
                    <w:rPr>
                      <w:rFonts w:hint="eastAsia"/>
                    </w:rPr>
                  </w:pPr>
                  <w:r>
                    <w:rPr>
                      <w:rFonts w:hint="eastAsia"/>
                    </w:rPr>
                    <w:t>组</w:t>
                  </w:r>
                  <w:r>
                    <w:rPr>
                      <w:rFonts w:hint="eastAsia"/>
                    </w:rPr>
                    <w:t xml:space="preserve"> </w:t>
                  </w:r>
                  <w:r>
                    <w:rPr>
                      <w:rFonts w:hint="eastAsia"/>
                    </w:rPr>
                    <w:t>珊</w:t>
                  </w:r>
                </w:p>
              </w:txbxContent>
            </v:textbox>
          </v:rect>
        </w:pict>
      </w:r>
      <w:r>
        <w:rPr>
          <w:rFonts w:ascii="黑体" w:eastAsia="黑体" w:hAnsi="Courier New"/>
          <w:b/>
          <w:bCs/>
          <w:sz w:val="20"/>
        </w:rPr>
        <w:pict>
          <v:rect id="矩形 242" o:spid="_x0000_s2056" style="position:absolute;left:0;text-align:left;margin-left:40.5pt;margin-top:15.6pt;width:60.75pt;height:93.6pt;z-index:251666432;mso-wrap-style:square">
            <v:textbox>
              <w:txbxContent>
                <w:p w:rsidR="00922910" w:rsidRDefault="00922910" w:rsidP="00922910">
                  <w:pPr>
                    <w:pStyle w:val="a5"/>
                    <w:rPr>
                      <w:rFonts w:hint="eastAsia"/>
                    </w:rPr>
                  </w:pPr>
                  <w:r>
                    <w:rPr>
                      <w:rFonts w:hint="eastAsia"/>
                    </w:rPr>
                    <w:t>供</w:t>
                  </w:r>
                  <w:r>
                    <w:rPr>
                      <w:rFonts w:hint="eastAsia"/>
                    </w:rPr>
                    <w:t xml:space="preserve"> </w:t>
                  </w:r>
                  <w:r>
                    <w:rPr>
                      <w:rFonts w:hint="eastAsia"/>
                    </w:rPr>
                    <w:t>陈</w:t>
                  </w:r>
                </w:p>
                <w:p w:rsidR="00922910" w:rsidRDefault="00922910" w:rsidP="00922910">
                  <w:pPr>
                    <w:pStyle w:val="a5"/>
                    <w:rPr>
                      <w:rFonts w:hint="eastAsia"/>
                    </w:rPr>
                  </w:pPr>
                  <w:r>
                    <w:rPr>
                      <w:rFonts w:hint="eastAsia"/>
                    </w:rPr>
                    <w:t>应</w:t>
                  </w:r>
                  <w:r>
                    <w:rPr>
                      <w:rFonts w:hint="eastAsia"/>
                    </w:rPr>
                    <w:t xml:space="preserve"> </w:t>
                  </w:r>
                  <w:r>
                    <w:rPr>
                      <w:rFonts w:hint="eastAsia"/>
                    </w:rPr>
                    <w:t>贵</w:t>
                  </w:r>
                </w:p>
                <w:p w:rsidR="00922910" w:rsidRDefault="00922910" w:rsidP="00922910">
                  <w:pPr>
                    <w:pStyle w:val="a5"/>
                    <w:rPr>
                      <w:rFonts w:hint="eastAsia"/>
                    </w:rPr>
                  </w:pPr>
                  <w:r>
                    <w:rPr>
                      <w:rFonts w:hint="eastAsia"/>
                    </w:rPr>
                    <w:t>组</w:t>
                  </w:r>
                  <w:r>
                    <w:rPr>
                      <w:rFonts w:hint="eastAsia"/>
                    </w:rPr>
                    <w:t xml:space="preserve"> </w:t>
                  </w:r>
                  <w:r>
                    <w:rPr>
                      <w:rFonts w:hint="eastAsia"/>
                    </w:rPr>
                    <w:t>荣</w:t>
                  </w:r>
                </w:p>
              </w:txbxContent>
            </v:textbox>
          </v:rect>
        </w:pict>
      </w:r>
    </w:p>
    <w:p w:rsidR="00922910" w:rsidRDefault="00922910" w:rsidP="00922910">
      <w:pPr>
        <w:spacing w:line="80" w:lineRule="atLeast"/>
        <w:rPr>
          <w:rFonts w:ascii="黑体" w:eastAsia="黑体" w:hAnsi="Courier New" w:hint="eastAsia"/>
          <w:b/>
          <w:bCs/>
          <w:sz w:val="30"/>
        </w:rPr>
      </w:pPr>
    </w:p>
    <w:p w:rsidR="00922910" w:rsidRDefault="00922910" w:rsidP="00922910">
      <w:pPr>
        <w:spacing w:line="80" w:lineRule="atLeast"/>
        <w:rPr>
          <w:rFonts w:ascii="黑体" w:eastAsia="黑体" w:hAnsi="Courier New" w:hint="eastAsia"/>
          <w:b/>
          <w:bCs/>
          <w:sz w:val="30"/>
        </w:rPr>
      </w:pPr>
    </w:p>
    <w:p w:rsidR="00922910" w:rsidRDefault="00922910" w:rsidP="00922910">
      <w:pPr>
        <w:spacing w:line="400" w:lineRule="atLeast"/>
        <w:jc w:val="center"/>
        <w:rPr>
          <w:rFonts w:ascii="黑体" w:eastAsia="黑体" w:hAnsi="宋体" w:hint="eastAsia"/>
          <w:b/>
          <w:sz w:val="32"/>
        </w:rPr>
      </w:pPr>
    </w:p>
    <w:p w:rsidR="00922910" w:rsidRDefault="00922910" w:rsidP="00922910">
      <w:pPr>
        <w:spacing w:line="400" w:lineRule="atLeast"/>
        <w:jc w:val="center"/>
        <w:rPr>
          <w:rFonts w:ascii="黑体" w:eastAsia="黑体" w:hAnsi="宋体" w:hint="eastAsia"/>
          <w:b/>
          <w:sz w:val="32"/>
        </w:rPr>
      </w:pPr>
    </w:p>
    <w:p w:rsidR="00922910" w:rsidRDefault="00922910" w:rsidP="00922910">
      <w:pPr>
        <w:spacing w:line="400" w:lineRule="atLeast"/>
        <w:jc w:val="center"/>
        <w:rPr>
          <w:rFonts w:ascii="黑体" w:eastAsia="黑体" w:hAnsi="宋体" w:hint="eastAsia"/>
          <w:b/>
          <w:sz w:val="32"/>
        </w:rPr>
      </w:pPr>
    </w:p>
    <w:p w:rsidR="00922910" w:rsidRDefault="00922910" w:rsidP="00922910">
      <w:pPr>
        <w:spacing w:line="400" w:lineRule="atLeast"/>
        <w:jc w:val="center"/>
        <w:rPr>
          <w:rFonts w:ascii="黑体" w:eastAsia="黑体" w:hAnsi="宋体" w:hint="eastAsia"/>
          <w:b/>
          <w:sz w:val="32"/>
        </w:rPr>
      </w:pPr>
    </w:p>
    <w:p w:rsidR="00922910" w:rsidRDefault="00922910" w:rsidP="00922910">
      <w:pPr>
        <w:spacing w:line="400" w:lineRule="atLeast"/>
        <w:jc w:val="center"/>
        <w:rPr>
          <w:rFonts w:ascii="黑体" w:eastAsia="黑体" w:hAnsi="宋体" w:hint="eastAsia"/>
          <w:b/>
          <w:sz w:val="32"/>
        </w:rPr>
      </w:pPr>
    </w:p>
    <w:p w:rsidR="00922910" w:rsidRDefault="00922910" w:rsidP="00922910">
      <w:pPr>
        <w:spacing w:line="400" w:lineRule="atLeast"/>
        <w:jc w:val="center"/>
        <w:rPr>
          <w:rFonts w:ascii="黑体" w:eastAsia="黑体" w:hAnsi="宋体" w:hint="eastAsia"/>
          <w:b/>
          <w:sz w:val="32"/>
        </w:rPr>
      </w:pPr>
    </w:p>
    <w:p w:rsidR="00922910" w:rsidRDefault="00922910" w:rsidP="00922910">
      <w:pPr>
        <w:spacing w:line="400" w:lineRule="atLeast"/>
        <w:jc w:val="center"/>
        <w:rPr>
          <w:rFonts w:ascii="黑体" w:eastAsia="黑体" w:hAnsi="宋体" w:hint="eastAsia"/>
          <w:b/>
          <w:sz w:val="32"/>
        </w:rPr>
      </w:pPr>
    </w:p>
    <w:p w:rsidR="00922910" w:rsidRDefault="00922910" w:rsidP="00922910">
      <w:pPr>
        <w:spacing w:line="400" w:lineRule="atLeast"/>
        <w:jc w:val="center"/>
        <w:rPr>
          <w:rFonts w:ascii="黑体" w:eastAsia="黑体" w:hAnsi="宋体" w:hint="eastAsia"/>
          <w:b/>
          <w:sz w:val="32"/>
        </w:rPr>
      </w:pPr>
    </w:p>
    <w:p w:rsidR="00B6574A" w:rsidRDefault="00B6574A" w:rsidP="00922910">
      <w:pPr>
        <w:spacing w:line="400" w:lineRule="atLeast"/>
        <w:jc w:val="center"/>
        <w:rPr>
          <w:rFonts w:ascii="黑体" w:eastAsia="黑体" w:hAnsi="宋体" w:hint="eastAsia"/>
          <w:b/>
          <w:sz w:val="32"/>
        </w:rPr>
      </w:pPr>
    </w:p>
    <w:p w:rsidR="00B6574A" w:rsidRDefault="00B6574A" w:rsidP="00922910">
      <w:pPr>
        <w:spacing w:line="400" w:lineRule="atLeast"/>
        <w:jc w:val="center"/>
        <w:rPr>
          <w:rFonts w:ascii="黑体" w:eastAsia="黑体" w:hAnsi="宋体" w:hint="eastAsia"/>
          <w:b/>
          <w:sz w:val="32"/>
        </w:rPr>
      </w:pPr>
    </w:p>
    <w:p w:rsidR="00B6574A" w:rsidRDefault="00B6574A" w:rsidP="00B6574A">
      <w:pPr>
        <w:spacing w:line="360" w:lineRule="auto"/>
        <w:jc w:val="center"/>
        <w:rPr>
          <w:rFonts w:ascii="宋体" w:hAnsi="宋体" w:hint="eastAsia"/>
          <w:b/>
          <w:sz w:val="28"/>
          <w:szCs w:val="22"/>
        </w:rPr>
      </w:pPr>
      <w:r>
        <w:rPr>
          <w:rFonts w:ascii="宋体" w:hAnsi="宋体" w:hint="eastAsia"/>
          <w:b/>
          <w:sz w:val="28"/>
          <w:szCs w:val="22"/>
        </w:rPr>
        <w:t>二、质 量 保 证 措 施</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工程质量是施工企业的生命线，“百年大计、质量第一”是我公司的企业宗旨，因此如何确保工程质量不仅是对业主负责，也是对企业自身负责，对国家负责。为确保工程质量合格率达到百分之一百，并确保优良工程，本项目部确立以下措施：</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一、建立质量管理组织体系</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本项目部已建立和健全质量保证体系和质量控制机构，质量管理由项目经理负责。加强工程质量管理，强化各层次质量责任制，从每道工序抓起，形成层层把关。确保各分项工程质量，最终达到工程质量优良目标。</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（一）建立以项目经理负责制的质量自检体系：在项目经理部下设质检组、技术组、安全组，各施工队设专职质检员，各施工班组兼职质检员，班组设</w:t>
      </w:r>
      <w:r>
        <w:rPr>
          <w:rFonts w:hint="eastAsia"/>
          <w:sz w:val="24"/>
          <w:szCs w:val="22"/>
        </w:rPr>
        <w:t>QC</w:t>
      </w:r>
      <w:r>
        <w:rPr>
          <w:rFonts w:hint="eastAsia"/>
          <w:sz w:val="24"/>
          <w:szCs w:val="22"/>
        </w:rPr>
        <w:t>小组，形成一个</w:t>
      </w:r>
      <w:r>
        <w:rPr>
          <w:rFonts w:hint="eastAsia"/>
          <w:sz w:val="24"/>
          <w:szCs w:val="22"/>
        </w:rPr>
        <w:t>TQC</w:t>
      </w:r>
      <w:r>
        <w:rPr>
          <w:rFonts w:hint="eastAsia"/>
          <w:sz w:val="24"/>
          <w:szCs w:val="22"/>
        </w:rPr>
        <w:t>管理网络。</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各级施工管理人员做到认真学习合同文件，技术规范及监理规范，按设计图纸、质量标准以及监理工程师指令进行施工，落实各项管理制度，严格按施工技术规范要求施工。各施工班组以自检为主，采取班后检查，发现不合格，次日自觉返工，并做好自检、互检和交接检的三级检验制，强化质量意识，教育全体施工人员，关心质量、提高质量，保证分项工程质量不合格不交验。</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专职质检员对在施工发生的质量问题，有独立行使否决权，并协调和配合监理工程师的一切工作。</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二）建立完善的工地试验室，公司的中心试验室加强检查、指导、督促。标志立柱基座混合料配合比设计、抗压强度试验及砼抗压试验，钢材标涂料技术质量试验和化学分析试验等均委托监理工程师同意的试验单位进行试验。实行全面全过程对所有材料和试件进行检验和质量控制。</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试验室配备相应的仪器设备，对各检验测试的项目按有关规程认真操作，并如实提供资料，确保检验的真实性、及时性。并指导、服务于施工管理。</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三）材料采购部门采购的材料，按《技术规范》的质量要求报请监理工程师认可后方可采购，采购的材料必须合质量标准，并附有产品合格证或质量检验证明。做到物、证相符、标识清楚，对不符质量要求的材料或成品，以及经抽查复试，质量不符要求的材料均不得使用。</w:t>
      </w:r>
    </w:p>
    <w:p w:rsidR="00B6574A" w:rsidRDefault="00B6574A" w:rsidP="00B6574A">
      <w:pPr>
        <w:spacing w:line="360" w:lineRule="auto"/>
        <w:ind w:firstLineChars="100" w:firstLine="240"/>
        <w:rPr>
          <w:rFonts w:hint="eastAsia"/>
          <w:sz w:val="24"/>
          <w:szCs w:val="22"/>
        </w:rPr>
      </w:pPr>
      <w:r>
        <w:rPr>
          <w:rFonts w:hint="eastAsia"/>
          <w:sz w:val="24"/>
          <w:szCs w:val="22"/>
        </w:rPr>
        <w:t>（四）坚持各项责任制：制订各部门岗位责任制，权、责、利分明，使责任到人。项目经理是工程质量第一责任者，而生产、技术、管理人员，在各自范围内承担相应责任，并</w:t>
      </w:r>
      <w:r>
        <w:rPr>
          <w:rFonts w:hint="eastAsia"/>
          <w:sz w:val="24"/>
          <w:szCs w:val="22"/>
        </w:rPr>
        <w:lastRenderedPageBreak/>
        <w:t>把质量作为年度评比的重要一项考核指标，并与奖金挂钩，建立奖罚制度。</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二、技术措施</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（一）建立以项目技术负责人为主的质量保证体系，及时编制实施性质量计划，从总体负责、质检组、试验组直到施工班组的各级技术负责人，从施工方案、施工工艺及施工技术措施上全部达到质量优良。</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（二）分部、分项工程开工前由项目部负责，进行技术交底，交施工方案、施工工艺及设计意图，交质量标准及安全技术措施，预先做到每人心中有数，有依据可查。</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（三）积极推广目前行之有效的新工艺、新技术、新材料和新的工程管理模式。</w:t>
      </w:r>
    </w:p>
    <w:p w:rsidR="00B6574A" w:rsidRDefault="00B6574A" w:rsidP="00B6574A">
      <w:pPr>
        <w:spacing w:line="360" w:lineRule="auto"/>
        <w:ind w:firstLineChars="100" w:firstLine="240"/>
        <w:rPr>
          <w:rFonts w:hint="eastAsia"/>
          <w:sz w:val="24"/>
          <w:szCs w:val="22"/>
        </w:rPr>
      </w:pPr>
      <w:r>
        <w:rPr>
          <w:rFonts w:hint="eastAsia"/>
          <w:sz w:val="24"/>
          <w:szCs w:val="22"/>
        </w:rPr>
        <w:t xml:space="preserve">    </w:t>
      </w:r>
      <w:r>
        <w:rPr>
          <w:rFonts w:hint="eastAsia"/>
          <w:sz w:val="24"/>
          <w:szCs w:val="22"/>
        </w:rPr>
        <w:t>三、推行国优五条标准：</w:t>
      </w:r>
    </w:p>
    <w:p w:rsidR="00B6574A" w:rsidRDefault="00B6574A" w:rsidP="00B6574A">
      <w:pPr>
        <w:spacing w:line="360" w:lineRule="auto"/>
        <w:ind w:firstLineChars="100" w:firstLine="240"/>
        <w:rPr>
          <w:rFonts w:hint="eastAsia"/>
          <w:sz w:val="24"/>
          <w:szCs w:val="22"/>
        </w:rPr>
      </w:pPr>
      <w:r>
        <w:rPr>
          <w:rFonts w:hint="eastAsia"/>
          <w:sz w:val="24"/>
          <w:szCs w:val="22"/>
        </w:rPr>
        <w:t>工程质量达到国家和部颁工程建设规范规定的优良标准。</w:t>
      </w:r>
    </w:p>
    <w:p w:rsidR="00B6574A" w:rsidRDefault="00B6574A" w:rsidP="00B6574A">
      <w:pPr>
        <w:spacing w:line="360" w:lineRule="auto"/>
        <w:ind w:firstLineChars="300" w:firstLine="720"/>
        <w:jc w:val="left"/>
        <w:rPr>
          <w:rFonts w:hint="eastAsia"/>
          <w:sz w:val="24"/>
          <w:szCs w:val="22"/>
        </w:rPr>
      </w:pPr>
      <w:r>
        <w:rPr>
          <w:rFonts w:hint="eastAsia"/>
          <w:sz w:val="24"/>
          <w:szCs w:val="22"/>
        </w:rPr>
        <w:t>（一）工程技术资料齐全。</w:t>
      </w:r>
    </w:p>
    <w:p w:rsidR="00B6574A" w:rsidRDefault="00B6574A" w:rsidP="00B6574A">
      <w:pPr>
        <w:spacing w:line="360" w:lineRule="auto"/>
        <w:ind w:firstLineChars="300" w:firstLine="720"/>
        <w:jc w:val="left"/>
        <w:rPr>
          <w:rFonts w:hint="eastAsia"/>
          <w:sz w:val="24"/>
          <w:szCs w:val="22"/>
        </w:rPr>
      </w:pPr>
      <w:r>
        <w:rPr>
          <w:rFonts w:hint="eastAsia"/>
          <w:sz w:val="24"/>
          <w:szCs w:val="22"/>
        </w:rPr>
        <w:t>（二）按工期定额或合同要求提前或按期竣工。</w:t>
      </w:r>
    </w:p>
    <w:p w:rsidR="00B6574A" w:rsidRDefault="00B6574A" w:rsidP="00B6574A">
      <w:pPr>
        <w:spacing w:line="360" w:lineRule="auto"/>
        <w:ind w:firstLineChars="300" w:firstLine="720"/>
        <w:jc w:val="left"/>
        <w:rPr>
          <w:rFonts w:hint="eastAsia"/>
          <w:sz w:val="24"/>
          <w:szCs w:val="22"/>
        </w:rPr>
      </w:pPr>
      <w:r>
        <w:rPr>
          <w:rFonts w:hint="eastAsia"/>
          <w:sz w:val="24"/>
          <w:szCs w:val="22"/>
        </w:rPr>
        <w:t>（三）实物工效达到国家和部颁定额、材料、能源消耗低于定额指标。</w:t>
      </w:r>
    </w:p>
    <w:p w:rsidR="00B6574A" w:rsidRDefault="00B6574A" w:rsidP="00B6574A">
      <w:pPr>
        <w:spacing w:line="360" w:lineRule="auto"/>
        <w:ind w:firstLineChars="300" w:firstLine="720"/>
        <w:jc w:val="left"/>
        <w:rPr>
          <w:rFonts w:hint="eastAsia"/>
          <w:sz w:val="24"/>
          <w:szCs w:val="22"/>
        </w:rPr>
      </w:pPr>
      <w:r>
        <w:rPr>
          <w:rFonts w:hint="eastAsia"/>
          <w:sz w:val="24"/>
          <w:szCs w:val="22"/>
        </w:rPr>
        <w:t>（四）严格执行安全操作规程和劳动保护、安全卫生法令，无重大伤亡、机电设备事故。</w:t>
      </w:r>
    </w:p>
    <w:p w:rsidR="00B6574A" w:rsidRDefault="00B6574A" w:rsidP="00B6574A">
      <w:pPr>
        <w:spacing w:line="360" w:lineRule="auto"/>
        <w:ind w:firstLineChars="300" w:firstLine="720"/>
        <w:jc w:val="left"/>
        <w:rPr>
          <w:rFonts w:hint="eastAsia"/>
          <w:sz w:val="24"/>
          <w:szCs w:val="22"/>
        </w:rPr>
      </w:pPr>
      <w:r>
        <w:rPr>
          <w:rFonts w:hint="eastAsia"/>
          <w:sz w:val="24"/>
          <w:szCs w:val="22"/>
        </w:rPr>
        <w:t>（五）坚持施工程序，文明施工，做到场地清洁。</w:t>
      </w:r>
    </w:p>
    <w:p w:rsidR="00B6574A" w:rsidRDefault="00B6574A" w:rsidP="00B6574A">
      <w:pPr>
        <w:pStyle w:val="2"/>
        <w:ind w:firstLine="0"/>
        <w:rPr>
          <w:rFonts w:ascii="宋体" w:hAnsi="宋体" w:hint="eastAsia"/>
          <w:b/>
          <w:sz w:val="28"/>
        </w:rPr>
      </w:pPr>
    </w:p>
    <w:p w:rsidR="00B6574A" w:rsidRDefault="00B6574A" w:rsidP="00B6574A">
      <w:pPr>
        <w:pStyle w:val="2"/>
        <w:rPr>
          <w:rFonts w:ascii="宋体" w:hAnsi="宋体" w:hint="eastAsia"/>
          <w:b/>
          <w:sz w:val="28"/>
        </w:rPr>
      </w:pPr>
    </w:p>
    <w:p w:rsidR="00B6574A" w:rsidRDefault="00B6574A" w:rsidP="00B6574A">
      <w:pPr>
        <w:spacing w:line="360" w:lineRule="auto"/>
        <w:jc w:val="center"/>
        <w:rPr>
          <w:rFonts w:ascii="宋体" w:hAnsi="宋体" w:hint="eastAsia"/>
          <w:b/>
          <w:sz w:val="28"/>
        </w:rPr>
      </w:pPr>
      <w:r>
        <w:rPr>
          <w:rFonts w:ascii="宋体" w:hAnsi="宋体" w:hint="eastAsia"/>
          <w:b/>
          <w:sz w:val="28"/>
        </w:rPr>
        <w:t>三、工 期 保 证 措 施</w:t>
      </w:r>
    </w:p>
    <w:p w:rsidR="00B6574A" w:rsidRDefault="00B6574A" w:rsidP="00B6574A">
      <w:pPr>
        <w:spacing w:line="360" w:lineRule="auto"/>
        <w:ind w:firstLineChars="200" w:firstLine="480"/>
        <w:rPr>
          <w:rFonts w:ascii="宋体" w:hAnsi="宋体" w:hint="eastAsia"/>
          <w:sz w:val="24"/>
        </w:rPr>
      </w:pPr>
      <w:r>
        <w:rPr>
          <w:rFonts w:ascii="宋体" w:hAnsi="宋体" w:hint="eastAsia"/>
          <w:sz w:val="24"/>
        </w:rPr>
        <w:t>一、在接到监理的开工令后，我部立即组织有关施工人员进行全面思想动员，将此项目的施工路段，建设规模，建成意义，以及对工期，质量等各种目标控制，认真贯彻落实，使各部门、各职能机构心中有数，并充分做好人员、机械、资金的准备工作，确保顺利施工。</w:t>
      </w:r>
    </w:p>
    <w:p w:rsidR="00B6574A" w:rsidRDefault="00B6574A" w:rsidP="00B6574A">
      <w:pPr>
        <w:pStyle w:val="a6"/>
        <w:spacing w:line="360" w:lineRule="auto"/>
        <w:rPr>
          <w:rFonts w:ascii="宋体" w:hAnsi="宋体" w:hint="eastAsia"/>
        </w:rPr>
      </w:pPr>
      <w:r>
        <w:rPr>
          <w:rFonts w:ascii="宋体" w:hAnsi="宋体" w:hint="eastAsia"/>
        </w:rPr>
        <w:t>二、加强工程的计划管理，制订详细可行的分项计划进度表以及包括：材料、设备及劳动力等安排，绘各类详细示意图并上墙公布，并在实施过程中有延迟的地方要分析原因，提出整改方案，做好各种计划的月旬检查工作，以确保总体计划的实施。</w:t>
      </w:r>
    </w:p>
    <w:p w:rsidR="00B6574A" w:rsidRDefault="00B6574A" w:rsidP="00B6574A">
      <w:pPr>
        <w:pStyle w:val="a5"/>
        <w:spacing w:line="360" w:lineRule="auto"/>
        <w:ind w:firstLineChars="200" w:firstLine="480"/>
        <w:rPr>
          <w:rFonts w:ascii="宋体" w:hAnsi="宋体" w:hint="eastAsia"/>
          <w:sz w:val="24"/>
        </w:rPr>
      </w:pPr>
      <w:r>
        <w:rPr>
          <w:rFonts w:ascii="宋体" w:hAnsi="宋体" w:hint="eastAsia"/>
          <w:sz w:val="24"/>
        </w:rPr>
        <w:t>三、尽量缩进准备工作时间，施工前的准备工作有侧重点，必须控制主要且又在开工之后马上可施分项工程，这样使部分单项工程尽可能早一点开工，加大工程面，以利提高施工效益。</w:t>
      </w:r>
    </w:p>
    <w:p w:rsidR="00B6574A" w:rsidRDefault="00B6574A" w:rsidP="00B6574A">
      <w:pPr>
        <w:pStyle w:val="a6"/>
        <w:spacing w:line="360" w:lineRule="auto"/>
        <w:rPr>
          <w:rFonts w:ascii="宋体" w:hAnsi="宋体" w:hint="eastAsia"/>
        </w:rPr>
      </w:pPr>
      <w:r>
        <w:rPr>
          <w:rFonts w:ascii="宋体" w:hAnsi="宋体" w:hint="eastAsia"/>
        </w:rPr>
        <w:t>四、建立生产计划调度会议制度：公司每月一次，项目经理部每周一次，各班组每天一次，以确</w:t>
      </w:r>
      <w:r>
        <w:rPr>
          <w:rFonts w:ascii="宋体" w:hAnsi="宋体" w:hint="eastAsia"/>
        </w:rPr>
        <w:lastRenderedPageBreak/>
        <w:t>保月度计划的完成。</w:t>
      </w:r>
    </w:p>
    <w:p w:rsidR="00B6574A" w:rsidRDefault="00B6574A" w:rsidP="00B6574A">
      <w:pPr>
        <w:pStyle w:val="a6"/>
        <w:spacing w:line="360" w:lineRule="auto"/>
        <w:rPr>
          <w:rFonts w:ascii="宋体" w:hAnsi="宋体" w:hint="eastAsia"/>
        </w:rPr>
      </w:pPr>
      <w:r>
        <w:rPr>
          <w:rFonts w:ascii="宋体" w:hAnsi="宋体" w:hint="eastAsia"/>
        </w:rPr>
        <w:t>五、通过抓工程质量，每道工序要及时自检验收，杜绝施工质量事故及隐患，确保不出现返工现象。</w:t>
      </w:r>
    </w:p>
    <w:p w:rsidR="00B6574A" w:rsidRDefault="00B6574A" w:rsidP="00B6574A">
      <w:pPr>
        <w:pStyle w:val="a6"/>
        <w:spacing w:line="360" w:lineRule="auto"/>
        <w:rPr>
          <w:rFonts w:ascii="宋体" w:hAnsi="宋体" w:hint="eastAsia"/>
        </w:rPr>
      </w:pPr>
      <w:r>
        <w:rPr>
          <w:rFonts w:ascii="宋体" w:hAnsi="宋体" w:hint="eastAsia"/>
        </w:rPr>
        <w:t>六、派专门人员负责劳动力、机械、材料的供应和调度工作，以保证正常的工程进度，当实际进度与计划进度出现冲突时，要及时分析原因，并做合理调整，采取适当措施，抢回工期，保证每个施工工序之间计划时间不变。</w:t>
      </w:r>
    </w:p>
    <w:p w:rsidR="00B6574A" w:rsidRDefault="00B6574A" w:rsidP="00B6574A">
      <w:pPr>
        <w:spacing w:line="360" w:lineRule="auto"/>
        <w:ind w:left="480"/>
        <w:rPr>
          <w:rFonts w:ascii="宋体" w:hAnsi="宋体" w:hint="eastAsia"/>
          <w:sz w:val="24"/>
        </w:rPr>
      </w:pPr>
      <w:r>
        <w:rPr>
          <w:rFonts w:ascii="宋体" w:hAnsi="宋体" w:hint="eastAsia"/>
          <w:sz w:val="24"/>
        </w:rPr>
        <w:t>七、特定情况下，利用晚上加班，以保证工期。</w:t>
      </w:r>
    </w:p>
    <w:p w:rsidR="00B6574A" w:rsidRDefault="00B6574A" w:rsidP="00B6574A">
      <w:pPr>
        <w:spacing w:line="360" w:lineRule="auto"/>
        <w:ind w:left="480"/>
        <w:rPr>
          <w:rFonts w:ascii="宋体" w:hAnsi="宋体" w:hint="eastAsia"/>
          <w:sz w:val="24"/>
        </w:rPr>
      </w:pPr>
      <w:r>
        <w:rPr>
          <w:rFonts w:ascii="宋体" w:hAnsi="宋体" w:hint="eastAsia"/>
          <w:sz w:val="24"/>
        </w:rPr>
        <w:t>八、确保工期用款，以利于工程展开。</w:t>
      </w:r>
    </w:p>
    <w:p w:rsidR="00B6574A" w:rsidRDefault="00B6574A" w:rsidP="00B6574A">
      <w:pPr>
        <w:spacing w:line="360" w:lineRule="auto"/>
        <w:ind w:left="480"/>
        <w:rPr>
          <w:rFonts w:ascii="宋体" w:hAnsi="宋体" w:hint="eastAsia"/>
          <w:sz w:val="24"/>
        </w:rPr>
      </w:pPr>
      <w:r>
        <w:rPr>
          <w:rFonts w:ascii="宋体" w:hAnsi="宋体" w:hint="eastAsia"/>
          <w:sz w:val="24"/>
        </w:rPr>
        <w:t>九、采用先进的工程技术和设备，以加快工程进度。</w:t>
      </w:r>
    </w:p>
    <w:p w:rsidR="00B6574A" w:rsidRDefault="00B6574A" w:rsidP="00B6574A">
      <w:pPr>
        <w:spacing w:line="360" w:lineRule="auto"/>
        <w:ind w:left="480"/>
        <w:rPr>
          <w:rFonts w:ascii="宋体" w:hAnsi="宋体" w:hint="eastAsia"/>
          <w:sz w:val="24"/>
        </w:rPr>
      </w:pPr>
      <w:r>
        <w:rPr>
          <w:rFonts w:ascii="宋体" w:hAnsi="宋体" w:hint="eastAsia"/>
          <w:sz w:val="24"/>
        </w:rPr>
        <w:t>十、对机具及时维修保养，使其保证良好状态。</w:t>
      </w:r>
    </w:p>
    <w:p w:rsidR="00B6574A" w:rsidRDefault="00B6574A" w:rsidP="00B6574A">
      <w:pPr>
        <w:spacing w:line="360" w:lineRule="auto"/>
        <w:ind w:left="480"/>
        <w:rPr>
          <w:rFonts w:ascii="宋体" w:hAnsi="宋体" w:hint="eastAsia"/>
          <w:sz w:val="24"/>
        </w:rPr>
      </w:pPr>
    </w:p>
    <w:p w:rsidR="00B6574A" w:rsidRDefault="00B6574A" w:rsidP="00B6574A">
      <w:pPr>
        <w:spacing w:line="360" w:lineRule="auto"/>
        <w:ind w:left="480"/>
        <w:rPr>
          <w:rFonts w:ascii="宋体" w:hAnsi="宋体" w:hint="eastAsia"/>
          <w:sz w:val="24"/>
        </w:rPr>
      </w:pPr>
    </w:p>
    <w:p w:rsidR="00B6574A" w:rsidRDefault="00B6574A" w:rsidP="00B6574A">
      <w:pPr>
        <w:spacing w:line="360" w:lineRule="auto"/>
        <w:ind w:left="480"/>
        <w:rPr>
          <w:rFonts w:ascii="宋体" w:hAnsi="宋体" w:hint="eastAsia"/>
          <w:sz w:val="24"/>
        </w:rPr>
      </w:pPr>
    </w:p>
    <w:p w:rsidR="00B6574A" w:rsidRDefault="00B6574A" w:rsidP="00B6574A">
      <w:pPr>
        <w:spacing w:line="360" w:lineRule="auto"/>
        <w:ind w:left="480"/>
        <w:rPr>
          <w:rFonts w:ascii="宋体" w:hAnsi="宋体" w:hint="eastAsia"/>
          <w:sz w:val="24"/>
        </w:rPr>
      </w:pPr>
    </w:p>
    <w:p w:rsidR="00B6574A" w:rsidRDefault="00B6574A" w:rsidP="00B6574A">
      <w:pPr>
        <w:spacing w:line="360" w:lineRule="auto"/>
        <w:ind w:left="480"/>
        <w:rPr>
          <w:rFonts w:ascii="宋体" w:hAnsi="宋体" w:hint="eastAsia"/>
          <w:sz w:val="24"/>
        </w:rPr>
      </w:pPr>
    </w:p>
    <w:p w:rsidR="00B6574A" w:rsidRDefault="00B6574A" w:rsidP="00B6574A">
      <w:pPr>
        <w:pStyle w:val="2"/>
        <w:ind w:firstLine="0"/>
        <w:rPr>
          <w:rFonts w:ascii="宋体" w:hAnsi="宋体" w:hint="eastAsia"/>
          <w:sz w:val="24"/>
        </w:rPr>
      </w:pPr>
    </w:p>
    <w:p w:rsidR="00B6574A" w:rsidRDefault="00B6574A" w:rsidP="00B6574A">
      <w:pPr>
        <w:pStyle w:val="2"/>
        <w:rPr>
          <w:rFonts w:ascii="宋体" w:hAnsi="宋体" w:hint="eastAsia"/>
          <w:sz w:val="24"/>
        </w:rPr>
      </w:pPr>
    </w:p>
    <w:p w:rsidR="00B6574A" w:rsidRDefault="00B6574A" w:rsidP="00B6574A">
      <w:pPr>
        <w:pStyle w:val="2"/>
        <w:rPr>
          <w:rFonts w:ascii="宋体" w:hAnsi="宋体" w:hint="eastAsia"/>
          <w:sz w:val="24"/>
        </w:rPr>
      </w:pPr>
    </w:p>
    <w:p w:rsidR="00B6574A" w:rsidRDefault="00B6574A" w:rsidP="00B6574A">
      <w:pPr>
        <w:spacing w:line="360" w:lineRule="auto"/>
        <w:jc w:val="center"/>
        <w:rPr>
          <w:rFonts w:ascii="宋体" w:hAnsi="宋体" w:hint="eastAsia"/>
          <w:b/>
          <w:sz w:val="28"/>
        </w:rPr>
      </w:pPr>
      <w:r>
        <w:rPr>
          <w:rFonts w:ascii="宋体" w:hAnsi="宋体" w:hint="eastAsia"/>
          <w:b/>
          <w:sz w:val="28"/>
        </w:rPr>
        <w:t xml:space="preserve">四、安 全 保 障 措 施  </w:t>
      </w:r>
    </w:p>
    <w:p w:rsidR="00B6574A" w:rsidRDefault="00B6574A" w:rsidP="00B6574A">
      <w:pPr>
        <w:pStyle w:val="a6"/>
        <w:spacing w:line="360" w:lineRule="auto"/>
        <w:rPr>
          <w:rFonts w:ascii="宋体" w:hAnsi="宋体" w:hint="eastAsia"/>
        </w:rPr>
      </w:pPr>
      <w:r>
        <w:rPr>
          <w:rFonts w:ascii="宋体" w:hAnsi="宋体" w:hint="eastAsia"/>
        </w:rPr>
        <w:t>项目经理部及各工区专职安全员，各施工、分队及班组均设兼职安全员，对上岗人员进行安全教育，并定期进行安全检查；从思想上重视，行动上注意，以防止事故的发生，并建立安全管理体系，另详“安全工作保证体系图”、“安全管理体系框图”。</w:t>
      </w:r>
    </w:p>
    <w:p w:rsidR="00B6574A" w:rsidRDefault="00B6574A" w:rsidP="00B6574A">
      <w:pPr>
        <w:spacing w:line="360" w:lineRule="auto"/>
        <w:ind w:firstLineChars="200" w:firstLine="480"/>
        <w:rPr>
          <w:rFonts w:ascii="宋体" w:hAnsi="宋体" w:hint="eastAsia"/>
          <w:sz w:val="24"/>
        </w:rPr>
      </w:pPr>
      <w:r>
        <w:rPr>
          <w:rFonts w:ascii="宋体" w:hAnsi="宋体" w:hint="eastAsia"/>
          <w:sz w:val="24"/>
        </w:rPr>
        <w:t>一、认真贯彻“安全第一、预防为主”的方针，严格执行各种安全操作规程，积极宣传国家有关安全方面的法规、条例、规范、标准等，建立健全安全管理制度。</w:t>
      </w:r>
    </w:p>
    <w:p w:rsidR="00B6574A" w:rsidRDefault="00B6574A" w:rsidP="00B6574A">
      <w:pPr>
        <w:spacing w:line="360" w:lineRule="auto"/>
        <w:ind w:firstLineChars="200" w:firstLine="480"/>
        <w:rPr>
          <w:rFonts w:ascii="宋体" w:hAnsi="宋体" w:hint="eastAsia"/>
          <w:sz w:val="24"/>
        </w:rPr>
      </w:pPr>
      <w:r>
        <w:rPr>
          <w:rFonts w:ascii="宋体" w:hAnsi="宋体" w:hint="eastAsia"/>
          <w:sz w:val="24"/>
        </w:rPr>
        <w:t>二、做好现场安全防护工作，保持良好、安全、文明的施工环境。</w:t>
      </w:r>
    </w:p>
    <w:p w:rsidR="00B6574A" w:rsidRDefault="00B6574A" w:rsidP="00B6574A">
      <w:pPr>
        <w:spacing w:line="360" w:lineRule="auto"/>
        <w:ind w:firstLineChars="200" w:firstLine="480"/>
        <w:rPr>
          <w:rFonts w:ascii="宋体" w:hAnsi="宋体" w:hint="eastAsia"/>
          <w:sz w:val="24"/>
        </w:rPr>
      </w:pPr>
      <w:r>
        <w:rPr>
          <w:rFonts w:ascii="宋体" w:hAnsi="宋体" w:hint="eastAsia"/>
          <w:sz w:val="24"/>
        </w:rPr>
        <w:t>三、做好施工基地的防盗、防火、防投毒等安全保卫工作，有专人负责；并设砂桶、灭火器等消防设施。</w:t>
      </w:r>
    </w:p>
    <w:p w:rsidR="00B6574A" w:rsidRDefault="00B6574A" w:rsidP="00B6574A">
      <w:pPr>
        <w:spacing w:line="360" w:lineRule="auto"/>
        <w:ind w:firstLineChars="200" w:firstLine="480"/>
        <w:rPr>
          <w:rFonts w:ascii="宋体" w:hAnsi="宋体" w:hint="eastAsia"/>
          <w:sz w:val="24"/>
        </w:rPr>
      </w:pPr>
      <w:r>
        <w:rPr>
          <w:rFonts w:ascii="宋体" w:hAnsi="宋体" w:hint="eastAsia"/>
          <w:sz w:val="24"/>
        </w:rPr>
        <w:t>四、严格执行逐级安全技术交底制，开工前技术安全负责人将工程的情况、施工方法、安全技术措施等向项目负责人作详细交底，项目负责人向班组长等进行书面交底，各级书面交底必须有交接人签字，并存档备案。</w:t>
      </w:r>
    </w:p>
    <w:p w:rsidR="00B6574A" w:rsidRDefault="00B6574A" w:rsidP="00B6574A">
      <w:pPr>
        <w:spacing w:line="360" w:lineRule="auto"/>
        <w:ind w:firstLineChars="200" w:firstLine="480"/>
        <w:rPr>
          <w:rFonts w:ascii="宋体" w:hAnsi="宋体" w:hint="eastAsia"/>
          <w:sz w:val="24"/>
        </w:rPr>
      </w:pPr>
      <w:r>
        <w:rPr>
          <w:rFonts w:ascii="宋体" w:hAnsi="宋体" w:hint="eastAsia"/>
          <w:sz w:val="24"/>
        </w:rPr>
        <w:lastRenderedPageBreak/>
        <w:t>五、按作业要求发放劳动用品，进入施工现场必须戴好安全帽，高空作业必须系好安全带，严禁违章指挥、违章操作，发现问题，从严处理。</w:t>
      </w:r>
    </w:p>
    <w:p w:rsidR="00B6574A" w:rsidRDefault="00B6574A" w:rsidP="00B6574A">
      <w:pPr>
        <w:spacing w:line="360" w:lineRule="auto"/>
        <w:ind w:firstLineChars="200" w:firstLine="480"/>
        <w:rPr>
          <w:rFonts w:ascii="宋体" w:hAnsi="宋体" w:hint="eastAsia"/>
          <w:sz w:val="24"/>
        </w:rPr>
      </w:pPr>
      <w:r>
        <w:rPr>
          <w:rFonts w:ascii="宋体" w:hAnsi="宋体" w:hint="eastAsia"/>
          <w:sz w:val="24"/>
        </w:rPr>
        <w:t>六、施工过程中经常检查安全用品、施工机具，电气设备的安全可靠性能，建立严格的检查制度，临时用电线路等必须符合现行国家安全要求。加强对施工机械的维护工作，确保施工机械的经常运转。</w:t>
      </w:r>
    </w:p>
    <w:p w:rsidR="00B6574A" w:rsidRDefault="00B6574A" w:rsidP="00B6574A">
      <w:pPr>
        <w:spacing w:line="360" w:lineRule="auto"/>
        <w:rPr>
          <w:rFonts w:ascii="宋体" w:hAnsi="宋体" w:hint="eastAsia"/>
          <w:sz w:val="24"/>
        </w:rPr>
      </w:pPr>
      <w:r>
        <w:rPr>
          <w:rFonts w:ascii="宋体" w:hAnsi="宋体" w:hint="eastAsia"/>
          <w:sz w:val="24"/>
        </w:rPr>
        <w:t xml:space="preserve">    七、对特种作业人员，应进行培训考核，坚持实行持证上岗制，严禁无证上岗。</w:t>
      </w:r>
    </w:p>
    <w:p w:rsidR="00B6574A" w:rsidRDefault="00B6574A" w:rsidP="00B6574A">
      <w:pPr>
        <w:spacing w:line="360" w:lineRule="auto"/>
        <w:rPr>
          <w:rFonts w:ascii="宋体" w:hAnsi="宋体" w:hint="eastAsia"/>
          <w:sz w:val="24"/>
        </w:rPr>
      </w:pPr>
      <w:r>
        <w:rPr>
          <w:rFonts w:ascii="宋体" w:hAnsi="宋体" w:hint="eastAsia"/>
          <w:sz w:val="24"/>
        </w:rPr>
        <w:t xml:space="preserve">    八、施工现场的安全，由施工队安全员具体负责，做到安全施工思想落实、制度落实、措施落实，确保施工的安全。</w:t>
      </w:r>
    </w:p>
    <w:p w:rsidR="00B6574A" w:rsidRDefault="00B6574A" w:rsidP="00B6574A">
      <w:pPr>
        <w:spacing w:line="360" w:lineRule="auto"/>
        <w:rPr>
          <w:rFonts w:ascii="宋体" w:hAnsi="宋体" w:hint="eastAsia"/>
          <w:sz w:val="24"/>
        </w:rPr>
      </w:pPr>
      <w:r>
        <w:rPr>
          <w:rFonts w:ascii="宋体" w:hAnsi="宋体" w:hint="eastAsia"/>
          <w:sz w:val="24"/>
        </w:rPr>
        <w:t xml:space="preserve">    九、针对施工车辆，我们严格要求驾驶员遵守交通规则，在施工现场不违章停车，不超载超速。</w:t>
      </w:r>
    </w:p>
    <w:p w:rsidR="00B6574A" w:rsidRDefault="00B6574A" w:rsidP="00B6574A">
      <w:pPr>
        <w:spacing w:line="360" w:lineRule="auto"/>
        <w:ind w:firstLineChars="200" w:firstLine="480"/>
        <w:rPr>
          <w:rFonts w:ascii="宋体" w:hAnsi="宋体" w:hint="eastAsia"/>
          <w:sz w:val="24"/>
        </w:rPr>
        <w:sectPr w:rsidR="00B6574A">
          <w:footerReference w:type="default" r:id="rId6"/>
          <w:pgSz w:w="11906" w:h="16838"/>
          <w:pgMar w:top="850" w:right="1230" w:bottom="873" w:left="1418" w:header="851" w:footer="992" w:gutter="0"/>
          <w:pgNumType w:start="1"/>
          <w:cols w:space="720"/>
          <w:docGrid w:type="lines" w:linePitch="312"/>
        </w:sectPr>
      </w:pPr>
    </w:p>
    <w:p w:rsidR="00B6574A" w:rsidRDefault="00B6574A" w:rsidP="00B6574A">
      <w:pPr>
        <w:spacing w:line="360" w:lineRule="auto"/>
        <w:jc w:val="center"/>
        <w:rPr>
          <w:rFonts w:hint="eastAsia"/>
          <w:b/>
          <w:bCs/>
          <w:sz w:val="28"/>
          <w:szCs w:val="24"/>
        </w:rPr>
      </w:pPr>
      <w:r>
        <w:rPr>
          <w:rFonts w:hint="eastAsia"/>
          <w:b/>
          <w:bCs/>
          <w:sz w:val="28"/>
          <w:szCs w:val="24"/>
        </w:rPr>
        <w:lastRenderedPageBreak/>
        <w:t>标志安装起重机危险源及预防措施</w:t>
      </w:r>
    </w:p>
    <w:p w:rsidR="00B6574A" w:rsidRDefault="00B6574A" w:rsidP="00B6574A">
      <w:pPr>
        <w:spacing w:line="360" w:lineRule="auto"/>
        <w:ind w:firstLineChars="200" w:firstLine="480"/>
        <w:rPr>
          <w:rFonts w:ascii="宋体" w:hAnsi="宋体" w:hint="eastAsia"/>
          <w:sz w:val="24"/>
        </w:rPr>
      </w:pPr>
    </w:p>
    <w:tbl>
      <w:tblPr>
        <w:tblStyle w:val="a7"/>
        <w:tblW w:w="0" w:type="auto"/>
        <w:tblInd w:w="0" w:type="dxa"/>
        <w:tblLayout w:type="fixed"/>
        <w:tblLook w:val="0000"/>
      </w:tblPr>
      <w:tblGrid>
        <w:gridCol w:w="706"/>
        <w:gridCol w:w="1335"/>
        <w:gridCol w:w="3900"/>
        <w:gridCol w:w="1080"/>
        <w:gridCol w:w="2453"/>
      </w:tblGrid>
      <w:tr w:rsidR="00B6574A" w:rsidTr="003D09E2">
        <w:tc>
          <w:tcPr>
            <w:tcW w:w="706" w:type="dxa"/>
          </w:tcPr>
          <w:p w:rsidR="00B6574A" w:rsidRDefault="00B6574A" w:rsidP="003D09E2">
            <w:pPr>
              <w:pStyle w:val="2"/>
              <w:spacing w:line="240" w:lineRule="auto"/>
              <w:ind w:firstLine="0"/>
              <w:jc w:val="center"/>
              <w:rPr>
                <w:rFonts w:hint="eastAsia"/>
              </w:rPr>
            </w:pPr>
            <w:r>
              <w:rPr>
                <w:rFonts w:hint="eastAsia"/>
              </w:rPr>
              <w:t>序号</w:t>
            </w:r>
          </w:p>
        </w:tc>
        <w:tc>
          <w:tcPr>
            <w:tcW w:w="1335" w:type="dxa"/>
          </w:tcPr>
          <w:p w:rsidR="00B6574A" w:rsidRDefault="00B6574A" w:rsidP="003D09E2">
            <w:pPr>
              <w:pStyle w:val="2"/>
              <w:spacing w:line="240" w:lineRule="auto"/>
              <w:ind w:firstLine="0"/>
              <w:jc w:val="center"/>
              <w:rPr>
                <w:rFonts w:hint="eastAsia"/>
              </w:rPr>
            </w:pPr>
            <w:r>
              <w:rPr>
                <w:rFonts w:hint="eastAsia"/>
              </w:rPr>
              <w:t>项目</w:t>
            </w:r>
          </w:p>
        </w:tc>
        <w:tc>
          <w:tcPr>
            <w:tcW w:w="3900" w:type="dxa"/>
          </w:tcPr>
          <w:p w:rsidR="00B6574A" w:rsidRDefault="00B6574A" w:rsidP="003D09E2">
            <w:pPr>
              <w:pStyle w:val="2"/>
              <w:spacing w:line="240" w:lineRule="auto"/>
              <w:ind w:firstLine="0"/>
              <w:jc w:val="center"/>
              <w:rPr>
                <w:rFonts w:hint="eastAsia"/>
              </w:rPr>
            </w:pPr>
            <w:r>
              <w:rPr>
                <w:rFonts w:hint="eastAsia"/>
              </w:rPr>
              <w:t>危险源</w:t>
            </w:r>
          </w:p>
        </w:tc>
        <w:tc>
          <w:tcPr>
            <w:tcW w:w="1080" w:type="dxa"/>
          </w:tcPr>
          <w:p w:rsidR="00B6574A" w:rsidRDefault="00B6574A" w:rsidP="003D09E2">
            <w:pPr>
              <w:pStyle w:val="2"/>
              <w:spacing w:line="240" w:lineRule="auto"/>
              <w:ind w:firstLine="0"/>
              <w:jc w:val="center"/>
              <w:rPr>
                <w:rFonts w:hint="eastAsia"/>
              </w:rPr>
            </w:pPr>
            <w:r>
              <w:rPr>
                <w:rFonts w:hint="eastAsia"/>
              </w:rPr>
              <w:t>危险性</w:t>
            </w:r>
          </w:p>
        </w:tc>
        <w:tc>
          <w:tcPr>
            <w:tcW w:w="2453" w:type="dxa"/>
          </w:tcPr>
          <w:p w:rsidR="00B6574A" w:rsidRDefault="00B6574A" w:rsidP="003D09E2">
            <w:pPr>
              <w:pStyle w:val="2"/>
              <w:spacing w:line="240" w:lineRule="auto"/>
              <w:ind w:firstLine="0"/>
              <w:jc w:val="center"/>
              <w:rPr>
                <w:rFonts w:hint="eastAsia"/>
              </w:rPr>
            </w:pPr>
            <w:r>
              <w:rPr>
                <w:rFonts w:hint="eastAsia"/>
              </w:rPr>
              <w:t>预防、监控措施</w:t>
            </w:r>
          </w:p>
        </w:tc>
      </w:tr>
      <w:tr w:rsidR="00B6574A" w:rsidTr="003D09E2">
        <w:tc>
          <w:tcPr>
            <w:tcW w:w="706"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1</w:t>
            </w:r>
          </w:p>
        </w:tc>
        <w:tc>
          <w:tcPr>
            <w:tcW w:w="1335"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起重机械</w:t>
            </w:r>
          </w:p>
        </w:tc>
        <w:tc>
          <w:tcPr>
            <w:tcW w:w="3900" w:type="dxa"/>
          </w:tcPr>
          <w:p w:rsidR="00B6574A" w:rsidRDefault="00B6574A" w:rsidP="003D09E2">
            <w:pPr>
              <w:pStyle w:val="2"/>
              <w:spacing w:line="240" w:lineRule="auto"/>
              <w:ind w:firstLine="0"/>
              <w:jc w:val="center"/>
              <w:rPr>
                <w:rFonts w:hint="eastAsia"/>
              </w:rPr>
            </w:pPr>
            <w:r>
              <w:rPr>
                <w:rFonts w:hint="eastAsia"/>
              </w:rPr>
              <w:t>起重机无超高和力矩限制器，吊钩无保险装置</w:t>
            </w:r>
          </w:p>
        </w:tc>
        <w:tc>
          <w:tcPr>
            <w:tcW w:w="1080" w:type="dxa"/>
          </w:tcPr>
          <w:p w:rsidR="00B6574A" w:rsidRDefault="00B6574A" w:rsidP="003D09E2">
            <w:pPr>
              <w:pStyle w:val="2"/>
              <w:spacing w:line="240" w:lineRule="auto"/>
              <w:ind w:firstLine="0"/>
              <w:jc w:val="center"/>
              <w:rPr>
                <w:rFonts w:hint="eastAsia"/>
              </w:rPr>
            </w:pPr>
            <w:r>
              <w:rPr>
                <w:rFonts w:hint="eastAsia"/>
              </w:rPr>
              <w:t>高度危险</w:t>
            </w:r>
          </w:p>
        </w:tc>
        <w:tc>
          <w:tcPr>
            <w:tcW w:w="2453" w:type="dxa"/>
          </w:tcPr>
          <w:p w:rsidR="00B6574A" w:rsidRDefault="00B6574A" w:rsidP="003D09E2">
            <w:pPr>
              <w:pStyle w:val="2"/>
              <w:spacing w:line="240" w:lineRule="auto"/>
              <w:ind w:firstLine="0"/>
              <w:jc w:val="center"/>
              <w:rPr>
                <w:rFonts w:hint="eastAsia"/>
              </w:rPr>
            </w:pPr>
            <w:r>
              <w:rPr>
                <w:rFonts w:hint="eastAsia"/>
              </w:rPr>
              <w:t>必须按该机说明书配置安全保险装置保证完好</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起重扒杆组装不符合设计要求</w:t>
            </w:r>
          </w:p>
        </w:tc>
        <w:tc>
          <w:tcPr>
            <w:tcW w:w="1080" w:type="dxa"/>
          </w:tcPr>
          <w:p w:rsidR="00B6574A" w:rsidRDefault="00B6574A" w:rsidP="003D09E2">
            <w:pPr>
              <w:pStyle w:val="2"/>
              <w:spacing w:line="240" w:lineRule="auto"/>
              <w:ind w:firstLine="0"/>
              <w:jc w:val="center"/>
              <w:rPr>
                <w:rFonts w:hint="eastAsia"/>
              </w:rPr>
            </w:pPr>
            <w:r>
              <w:rPr>
                <w:rFonts w:hint="eastAsia"/>
              </w:rPr>
              <w:t>高度危险</w:t>
            </w:r>
          </w:p>
        </w:tc>
        <w:tc>
          <w:tcPr>
            <w:tcW w:w="2453" w:type="dxa"/>
          </w:tcPr>
          <w:p w:rsidR="00B6574A" w:rsidRDefault="00B6574A" w:rsidP="003D09E2">
            <w:pPr>
              <w:pStyle w:val="2"/>
              <w:spacing w:line="240" w:lineRule="auto"/>
              <w:ind w:firstLine="0"/>
              <w:jc w:val="center"/>
              <w:rPr>
                <w:rFonts w:hint="eastAsia"/>
              </w:rPr>
            </w:pPr>
            <w:r>
              <w:rPr>
                <w:rFonts w:hint="eastAsia"/>
              </w:rPr>
              <w:t>按设计图纸进行组装</w:t>
            </w:r>
          </w:p>
        </w:tc>
      </w:tr>
      <w:tr w:rsidR="00B6574A" w:rsidTr="003D09E2">
        <w:tc>
          <w:tcPr>
            <w:tcW w:w="706"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2</w:t>
            </w:r>
          </w:p>
        </w:tc>
        <w:tc>
          <w:tcPr>
            <w:tcW w:w="1335"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钢丝绳与地锚</w:t>
            </w:r>
          </w:p>
        </w:tc>
        <w:tc>
          <w:tcPr>
            <w:tcW w:w="3900" w:type="dxa"/>
          </w:tcPr>
          <w:p w:rsidR="00B6574A" w:rsidRDefault="00B6574A" w:rsidP="003D09E2">
            <w:pPr>
              <w:pStyle w:val="2"/>
              <w:spacing w:line="240" w:lineRule="auto"/>
              <w:ind w:firstLine="0"/>
              <w:jc w:val="center"/>
              <w:rPr>
                <w:rFonts w:hint="eastAsia"/>
              </w:rPr>
            </w:pPr>
            <w:r>
              <w:rPr>
                <w:rFonts w:hint="eastAsia"/>
              </w:rPr>
              <w:t>起重钢丝绳磨损、断丝超过标准</w:t>
            </w:r>
          </w:p>
        </w:tc>
        <w:tc>
          <w:tcPr>
            <w:tcW w:w="1080" w:type="dxa"/>
          </w:tcPr>
          <w:p w:rsidR="00B6574A" w:rsidRDefault="00B6574A" w:rsidP="003D09E2">
            <w:pPr>
              <w:pStyle w:val="2"/>
              <w:spacing w:line="240" w:lineRule="auto"/>
              <w:ind w:firstLine="0"/>
              <w:jc w:val="center"/>
              <w:rPr>
                <w:rFonts w:hint="eastAsia"/>
              </w:rPr>
            </w:pPr>
            <w:r>
              <w:rPr>
                <w:rFonts w:hint="eastAsia"/>
              </w:rPr>
              <w:t>高度危险</w:t>
            </w:r>
          </w:p>
        </w:tc>
        <w:tc>
          <w:tcPr>
            <w:tcW w:w="2453" w:type="dxa"/>
          </w:tcPr>
          <w:p w:rsidR="00B6574A" w:rsidRDefault="00B6574A" w:rsidP="003D09E2">
            <w:pPr>
              <w:pStyle w:val="2"/>
              <w:spacing w:line="240" w:lineRule="auto"/>
              <w:ind w:firstLine="0"/>
              <w:jc w:val="center"/>
              <w:rPr>
                <w:rFonts w:hint="eastAsia"/>
              </w:rPr>
            </w:pPr>
            <w:r>
              <w:rPr>
                <w:rFonts w:hint="eastAsia"/>
              </w:rPr>
              <w:t>按规定要求及时报废超标钢丝绳子更换符合标准的新钢丝绳</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pPr>
            <w:r>
              <w:rPr>
                <w:rFonts w:hint="eastAsia"/>
              </w:rPr>
              <w:t>缆风绳的安全系数小于</w:t>
            </w:r>
            <w:r>
              <w:rPr>
                <w:rFonts w:hint="eastAsia"/>
              </w:rPr>
              <w:t>3.5</w:t>
            </w:r>
          </w:p>
        </w:tc>
        <w:tc>
          <w:tcPr>
            <w:tcW w:w="1080" w:type="dxa"/>
          </w:tcPr>
          <w:p w:rsidR="00B6574A" w:rsidRDefault="00B6574A" w:rsidP="003D09E2">
            <w:pPr>
              <w:pStyle w:val="2"/>
              <w:spacing w:line="240" w:lineRule="auto"/>
              <w:ind w:firstLine="0"/>
              <w:jc w:val="center"/>
              <w:rPr>
                <w:rFonts w:hint="eastAsia"/>
              </w:rPr>
            </w:pPr>
            <w:r>
              <w:rPr>
                <w:rFonts w:hint="eastAsia"/>
              </w:rPr>
              <w:t>高度危险</w:t>
            </w:r>
          </w:p>
        </w:tc>
        <w:tc>
          <w:tcPr>
            <w:tcW w:w="2453" w:type="dxa"/>
          </w:tcPr>
          <w:p w:rsidR="00B6574A" w:rsidRDefault="00B6574A" w:rsidP="003D09E2">
            <w:pPr>
              <w:pStyle w:val="2"/>
              <w:spacing w:line="240" w:lineRule="auto"/>
              <w:ind w:firstLine="0"/>
              <w:jc w:val="center"/>
              <w:rPr>
                <w:rFonts w:hint="eastAsia"/>
              </w:rPr>
            </w:pPr>
            <w:r>
              <w:rPr>
                <w:rFonts w:hint="eastAsia"/>
              </w:rPr>
              <w:t>按规范规定选用</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滑轮不符合规定</w:t>
            </w:r>
          </w:p>
        </w:tc>
        <w:tc>
          <w:tcPr>
            <w:tcW w:w="1080" w:type="dxa"/>
          </w:tcPr>
          <w:p w:rsidR="00B6574A" w:rsidRDefault="00B6574A" w:rsidP="003D09E2">
            <w:pPr>
              <w:pStyle w:val="2"/>
              <w:spacing w:line="240" w:lineRule="auto"/>
              <w:ind w:firstLine="0"/>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滑轮规格不合或破损及时更换</w:t>
            </w:r>
          </w:p>
        </w:tc>
      </w:tr>
      <w:tr w:rsidR="00B6574A" w:rsidTr="003D09E2">
        <w:tc>
          <w:tcPr>
            <w:tcW w:w="706"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3</w:t>
            </w:r>
          </w:p>
        </w:tc>
        <w:tc>
          <w:tcPr>
            <w:tcW w:w="1335"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吊点</w:t>
            </w:r>
          </w:p>
        </w:tc>
        <w:tc>
          <w:tcPr>
            <w:tcW w:w="3900" w:type="dxa"/>
          </w:tcPr>
          <w:p w:rsidR="00B6574A" w:rsidRDefault="00B6574A" w:rsidP="003D09E2">
            <w:pPr>
              <w:pStyle w:val="2"/>
              <w:spacing w:line="240" w:lineRule="auto"/>
              <w:ind w:firstLine="0"/>
              <w:jc w:val="center"/>
              <w:rPr>
                <w:rFonts w:hint="eastAsia"/>
              </w:rPr>
            </w:pPr>
            <w:r>
              <w:rPr>
                <w:rFonts w:hint="eastAsia"/>
              </w:rPr>
              <w:t>吊点位置不符合要求</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根据重物外形、重心选择吊点</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索具使用不合理</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选择合理的吊具</w:t>
            </w:r>
          </w:p>
        </w:tc>
      </w:tr>
      <w:tr w:rsidR="00B6574A" w:rsidTr="003D09E2">
        <w:tc>
          <w:tcPr>
            <w:tcW w:w="706"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4</w:t>
            </w:r>
          </w:p>
        </w:tc>
        <w:tc>
          <w:tcPr>
            <w:tcW w:w="1335"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司机与指挥</w:t>
            </w:r>
          </w:p>
        </w:tc>
        <w:tc>
          <w:tcPr>
            <w:tcW w:w="3900" w:type="dxa"/>
          </w:tcPr>
          <w:p w:rsidR="00B6574A" w:rsidRDefault="00B6574A" w:rsidP="003D09E2">
            <w:pPr>
              <w:pStyle w:val="2"/>
              <w:spacing w:line="240" w:lineRule="auto"/>
              <w:ind w:firstLine="0"/>
              <w:jc w:val="center"/>
              <w:rPr>
                <w:rFonts w:hint="eastAsia"/>
              </w:rPr>
            </w:pPr>
            <w:r>
              <w:rPr>
                <w:rFonts w:hint="eastAsia"/>
              </w:rPr>
              <w:t>司机无证上岗或非本机司机操作</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执行专人转机制度</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指挥无证上岗</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坚持持证上岗制度</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高处作业无信号传递</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设置通讯设备</w:t>
            </w:r>
          </w:p>
        </w:tc>
      </w:tr>
      <w:tr w:rsidR="00B6574A" w:rsidTr="003D09E2">
        <w:tc>
          <w:tcPr>
            <w:tcW w:w="706"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5</w:t>
            </w:r>
          </w:p>
        </w:tc>
        <w:tc>
          <w:tcPr>
            <w:tcW w:w="1335"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地耐力</w:t>
            </w:r>
          </w:p>
        </w:tc>
        <w:tc>
          <w:tcPr>
            <w:tcW w:w="3900" w:type="dxa"/>
          </w:tcPr>
          <w:p w:rsidR="00B6574A" w:rsidRDefault="00B6574A" w:rsidP="003D09E2">
            <w:pPr>
              <w:pStyle w:val="2"/>
              <w:spacing w:line="240" w:lineRule="auto"/>
              <w:ind w:firstLine="0"/>
              <w:jc w:val="center"/>
              <w:rPr>
                <w:rFonts w:hint="eastAsia"/>
              </w:rPr>
            </w:pPr>
            <w:r>
              <w:rPr>
                <w:rFonts w:hint="eastAsia"/>
              </w:rPr>
              <w:t>起重机作业路面的耐力不符合说明书要求</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按规定垫谱路基箱</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地面铺垫措施达不到要求</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按规定垫谱路基箱</w:t>
            </w:r>
          </w:p>
        </w:tc>
      </w:tr>
      <w:tr w:rsidR="00B6574A" w:rsidTr="003D09E2">
        <w:trPr>
          <w:trHeight w:val="488"/>
        </w:trPr>
        <w:tc>
          <w:tcPr>
            <w:tcW w:w="706"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6</w:t>
            </w:r>
          </w:p>
        </w:tc>
        <w:tc>
          <w:tcPr>
            <w:tcW w:w="1335"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起重作业</w:t>
            </w:r>
          </w:p>
        </w:tc>
        <w:tc>
          <w:tcPr>
            <w:tcW w:w="3900" w:type="dxa"/>
          </w:tcPr>
          <w:p w:rsidR="00B6574A" w:rsidRDefault="00B6574A" w:rsidP="003D09E2">
            <w:pPr>
              <w:pStyle w:val="2"/>
              <w:spacing w:line="240" w:lineRule="auto"/>
              <w:ind w:firstLine="0"/>
              <w:jc w:val="center"/>
              <w:rPr>
                <w:rFonts w:hint="eastAsia"/>
              </w:rPr>
            </w:pPr>
            <w:r>
              <w:rPr>
                <w:rFonts w:hint="eastAsia"/>
              </w:rPr>
              <w:t>被吊物物体重量不明就吊装</w:t>
            </w:r>
          </w:p>
        </w:tc>
        <w:tc>
          <w:tcPr>
            <w:tcW w:w="1080" w:type="dxa"/>
          </w:tcPr>
          <w:p w:rsidR="00B6574A" w:rsidRDefault="00B6574A" w:rsidP="003D09E2">
            <w:pPr>
              <w:jc w:val="center"/>
              <w:rPr>
                <w:rFonts w:hint="eastAsia"/>
              </w:rPr>
            </w:pPr>
            <w:r>
              <w:rPr>
                <w:rFonts w:hint="eastAsia"/>
              </w:rPr>
              <w:t>显著危险</w:t>
            </w:r>
          </w:p>
        </w:tc>
        <w:tc>
          <w:tcPr>
            <w:tcW w:w="2453" w:type="dxa"/>
          </w:tcPr>
          <w:p w:rsidR="00B6574A" w:rsidRDefault="00B6574A" w:rsidP="003D09E2">
            <w:pPr>
              <w:pStyle w:val="2"/>
              <w:spacing w:line="240" w:lineRule="auto"/>
              <w:ind w:firstLine="0"/>
              <w:jc w:val="center"/>
              <w:rPr>
                <w:rFonts w:hint="eastAsia"/>
              </w:rPr>
            </w:pPr>
            <w:r>
              <w:rPr>
                <w:rFonts w:hint="eastAsia"/>
              </w:rPr>
              <w:t>坚持“十不准吊”操作规程</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超载起重吊物</w:t>
            </w:r>
          </w:p>
        </w:tc>
        <w:tc>
          <w:tcPr>
            <w:tcW w:w="1080" w:type="dxa"/>
          </w:tcPr>
          <w:p w:rsidR="00B6574A" w:rsidRDefault="00B6574A" w:rsidP="003D09E2">
            <w:pPr>
              <w:jc w:val="center"/>
              <w:rPr>
                <w:rFonts w:hint="eastAsia"/>
              </w:rPr>
            </w:pPr>
            <w:r>
              <w:rPr>
                <w:rFonts w:hint="eastAsia"/>
              </w:rPr>
              <w:t>显著危险</w:t>
            </w:r>
          </w:p>
        </w:tc>
        <w:tc>
          <w:tcPr>
            <w:tcW w:w="2453" w:type="dxa"/>
          </w:tcPr>
          <w:p w:rsidR="00B6574A" w:rsidRDefault="00B6574A" w:rsidP="003D09E2">
            <w:pPr>
              <w:pStyle w:val="2"/>
              <w:spacing w:line="240" w:lineRule="auto"/>
              <w:ind w:firstLine="0"/>
              <w:jc w:val="center"/>
              <w:rPr>
                <w:rFonts w:hint="eastAsia"/>
              </w:rPr>
            </w:pPr>
            <w:r>
              <w:rPr>
                <w:rFonts w:hint="eastAsia"/>
              </w:rPr>
              <w:t>坚持“十不准吊”操作规程</w:t>
            </w:r>
          </w:p>
        </w:tc>
      </w:tr>
      <w:tr w:rsidR="00B6574A" w:rsidTr="003D09E2">
        <w:tc>
          <w:tcPr>
            <w:tcW w:w="706"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7</w:t>
            </w:r>
          </w:p>
        </w:tc>
        <w:tc>
          <w:tcPr>
            <w:tcW w:w="1335"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高处作业与作业平台</w:t>
            </w:r>
          </w:p>
        </w:tc>
        <w:tc>
          <w:tcPr>
            <w:tcW w:w="3900" w:type="dxa"/>
          </w:tcPr>
          <w:p w:rsidR="00B6574A" w:rsidRDefault="00B6574A" w:rsidP="003D09E2">
            <w:pPr>
              <w:pStyle w:val="2"/>
              <w:spacing w:line="240" w:lineRule="auto"/>
              <w:ind w:firstLine="0"/>
              <w:jc w:val="center"/>
              <w:rPr>
                <w:rFonts w:hint="eastAsia"/>
              </w:rPr>
            </w:pPr>
            <w:r>
              <w:rPr>
                <w:rFonts w:hint="eastAsia"/>
              </w:rPr>
              <w:t>结构吊装未设防坠落措施</w:t>
            </w:r>
          </w:p>
        </w:tc>
        <w:tc>
          <w:tcPr>
            <w:tcW w:w="1080" w:type="dxa"/>
          </w:tcPr>
          <w:p w:rsidR="00B6574A" w:rsidRDefault="00B6574A" w:rsidP="003D09E2">
            <w:pPr>
              <w:pStyle w:val="2"/>
              <w:spacing w:line="240" w:lineRule="auto"/>
              <w:ind w:firstLine="0"/>
              <w:jc w:val="center"/>
              <w:rPr>
                <w:rFonts w:hint="eastAsia"/>
              </w:rPr>
            </w:pPr>
            <w:r>
              <w:rPr>
                <w:rFonts w:hint="eastAsia"/>
              </w:rPr>
              <w:t>极其危险</w:t>
            </w:r>
          </w:p>
        </w:tc>
        <w:tc>
          <w:tcPr>
            <w:tcW w:w="2453" w:type="dxa"/>
          </w:tcPr>
          <w:p w:rsidR="00B6574A" w:rsidRDefault="00B6574A" w:rsidP="003D09E2">
            <w:pPr>
              <w:pStyle w:val="2"/>
              <w:spacing w:line="240" w:lineRule="auto"/>
              <w:ind w:firstLine="0"/>
              <w:jc w:val="center"/>
              <w:rPr>
                <w:rFonts w:hint="eastAsia"/>
              </w:rPr>
            </w:pPr>
            <w:r>
              <w:rPr>
                <w:rFonts w:hint="eastAsia"/>
              </w:rPr>
              <w:t>按施工方案持设安全平网</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作业人员未系安全带或安全带无牢靠悬挂</w:t>
            </w:r>
          </w:p>
        </w:tc>
        <w:tc>
          <w:tcPr>
            <w:tcW w:w="1080" w:type="dxa"/>
          </w:tcPr>
          <w:p w:rsidR="00B6574A" w:rsidRDefault="00B6574A" w:rsidP="003D09E2">
            <w:pPr>
              <w:pStyle w:val="2"/>
              <w:spacing w:line="240" w:lineRule="auto"/>
              <w:ind w:firstLine="0"/>
              <w:jc w:val="center"/>
              <w:rPr>
                <w:rFonts w:hint="eastAsia"/>
              </w:rPr>
            </w:pPr>
            <w:r>
              <w:rPr>
                <w:rFonts w:hint="eastAsia"/>
              </w:rPr>
              <w:t>显著危险</w:t>
            </w:r>
          </w:p>
        </w:tc>
        <w:tc>
          <w:tcPr>
            <w:tcW w:w="2453" w:type="dxa"/>
          </w:tcPr>
          <w:p w:rsidR="00B6574A" w:rsidRDefault="00B6574A" w:rsidP="003D09E2">
            <w:pPr>
              <w:pStyle w:val="2"/>
              <w:spacing w:line="240" w:lineRule="auto"/>
              <w:ind w:firstLine="0"/>
              <w:jc w:val="center"/>
              <w:rPr>
                <w:rFonts w:hint="eastAsia"/>
              </w:rPr>
            </w:pPr>
            <w:r>
              <w:rPr>
                <w:rFonts w:hint="eastAsia"/>
              </w:rPr>
              <w:t>正确使用个人防护用品</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人员上下无专业爬梯</w:t>
            </w:r>
          </w:p>
        </w:tc>
        <w:tc>
          <w:tcPr>
            <w:tcW w:w="1080" w:type="dxa"/>
          </w:tcPr>
          <w:p w:rsidR="00B6574A" w:rsidRDefault="00B6574A" w:rsidP="003D09E2">
            <w:pPr>
              <w:pStyle w:val="2"/>
              <w:spacing w:line="240" w:lineRule="auto"/>
              <w:ind w:firstLine="0"/>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搭设专用上人通道</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起重吊装人员作业无可靠立足点</w:t>
            </w:r>
          </w:p>
        </w:tc>
        <w:tc>
          <w:tcPr>
            <w:tcW w:w="1080" w:type="dxa"/>
          </w:tcPr>
          <w:p w:rsidR="00B6574A" w:rsidRDefault="00B6574A" w:rsidP="003D09E2">
            <w:pPr>
              <w:pStyle w:val="2"/>
              <w:spacing w:line="240" w:lineRule="auto"/>
              <w:ind w:firstLine="0"/>
              <w:jc w:val="center"/>
              <w:rPr>
                <w:rFonts w:hint="eastAsia"/>
              </w:rPr>
            </w:pPr>
            <w:r>
              <w:rPr>
                <w:rFonts w:hint="eastAsia"/>
              </w:rPr>
              <w:t>极其危险</w:t>
            </w:r>
          </w:p>
        </w:tc>
        <w:tc>
          <w:tcPr>
            <w:tcW w:w="2453" w:type="dxa"/>
          </w:tcPr>
          <w:p w:rsidR="00B6574A" w:rsidRDefault="00B6574A" w:rsidP="003D09E2">
            <w:pPr>
              <w:pStyle w:val="2"/>
              <w:spacing w:line="240" w:lineRule="auto"/>
              <w:ind w:firstLine="0"/>
              <w:jc w:val="center"/>
              <w:rPr>
                <w:rFonts w:hint="eastAsia"/>
              </w:rPr>
            </w:pPr>
            <w:r>
              <w:rPr>
                <w:rFonts w:hint="eastAsia"/>
              </w:rPr>
              <w:t>采用挂架、吊栏等作为作业平台</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作业平台脚手板没铺满</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认真铺好脚手板并固定好</w:t>
            </w:r>
          </w:p>
        </w:tc>
      </w:tr>
      <w:tr w:rsidR="00B6574A" w:rsidTr="003D09E2">
        <w:tc>
          <w:tcPr>
            <w:tcW w:w="706"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8</w:t>
            </w:r>
          </w:p>
        </w:tc>
        <w:tc>
          <w:tcPr>
            <w:tcW w:w="1335" w:type="dxa"/>
            <w:vMerge w:val="restart"/>
          </w:tcPr>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p>
          <w:p w:rsidR="00B6574A" w:rsidRDefault="00B6574A" w:rsidP="003D09E2">
            <w:pPr>
              <w:pStyle w:val="2"/>
              <w:spacing w:line="240" w:lineRule="auto"/>
              <w:ind w:firstLine="0"/>
              <w:jc w:val="center"/>
              <w:rPr>
                <w:rFonts w:hint="eastAsia"/>
              </w:rPr>
            </w:pPr>
            <w:r>
              <w:rPr>
                <w:rFonts w:hint="eastAsia"/>
              </w:rPr>
              <w:t>构件堆放</w:t>
            </w:r>
          </w:p>
        </w:tc>
        <w:tc>
          <w:tcPr>
            <w:tcW w:w="3900" w:type="dxa"/>
          </w:tcPr>
          <w:p w:rsidR="00B6574A" w:rsidRDefault="00B6574A" w:rsidP="003D09E2">
            <w:pPr>
              <w:pStyle w:val="2"/>
              <w:spacing w:line="240" w:lineRule="auto"/>
              <w:ind w:firstLine="0"/>
              <w:jc w:val="center"/>
              <w:rPr>
                <w:rFonts w:hint="eastAsia"/>
              </w:rPr>
            </w:pPr>
            <w:r>
              <w:rPr>
                <w:rFonts w:hint="eastAsia"/>
              </w:rPr>
              <w:t>物件堆放高度不符合规定</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按施工方案进行构件布置</w:t>
            </w:r>
          </w:p>
        </w:tc>
      </w:tr>
      <w:tr w:rsidR="00B6574A" w:rsidTr="003D09E2">
        <w:tc>
          <w:tcPr>
            <w:tcW w:w="706" w:type="dxa"/>
            <w:vMerge/>
          </w:tcPr>
          <w:p w:rsidR="00B6574A" w:rsidRDefault="00B6574A" w:rsidP="003D09E2">
            <w:pPr>
              <w:pStyle w:val="2"/>
              <w:spacing w:line="240" w:lineRule="auto"/>
              <w:ind w:firstLine="0"/>
              <w:jc w:val="center"/>
              <w:rPr>
                <w:rFonts w:hint="eastAsia"/>
              </w:rPr>
            </w:pPr>
          </w:p>
        </w:tc>
        <w:tc>
          <w:tcPr>
            <w:tcW w:w="1335" w:type="dxa"/>
            <w:vMerge/>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r>
              <w:rPr>
                <w:rFonts w:hint="eastAsia"/>
              </w:rPr>
              <w:t>大型构件堆放无稳定措施</w:t>
            </w:r>
          </w:p>
        </w:tc>
        <w:tc>
          <w:tcPr>
            <w:tcW w:w="1080" w:type="dxa"/>
          </w:tcPr>
          <w:p w:rsidR="00B6574A" w:rsidRDefault="00B6574A" w:rsidP="003D09E2">
            <w:pPr>
              <w:jc w:val="center"/>
              <w:rPr>
                <w:rFonts w:hint="eastAsia"/>
              </w:rPr>
            </w:pPr>
            <w:r>
              <w:rPr>
                <w:rFonts w:hint="eastAsia"/>
              </w:rPr>
              <w:t>可能危险</w:t>
            </w:r>
          </w:p>
        </w:tc>
        <w:tc>
          <w:tcPr>
            <w:tcW w:w="2453" w:type="dxa"/>
          </w:tcPr>
          <w:p w:rsidR="00B6574A" w:rsidRDefault="00B6574A" w:rsidP="003D09E2">
            <w:pPr>
              <w:pStyle w:val="2"/>
              <w:spacing w:line="240" w:lineRule="auto"/>
              <w:ind w:firstLine="0"/>
              <w:jc w:val="center"/>
              <w:rPr>
                <w:rFonts w:hint="eastAsia"/>
              </w:rPr>
            </w:pPr>
            <w:r>
              <w:rPr>
                <w:rFonts w:hint="eastAsia"/>
              </w:rPr>
              <w:t>采取钢丝绳捆绑或杆件支撑进行稳固</w:t>
            </w:r>
          </w:p>
        </w:tc>
      </w:tr>
      <w:tr w:rsidR="00B6574A" w:rsidTr="003D09E2">
        <w:tc>
          <w:tcPr>
            <w:tcW w:w="706" w:type="dxa"/>
          </w:tcPr>
          <w:p w:rsidR="00B6574A" w:rsidRDefault="00B6574A" w:rsidP="003D09E2">
            <w:pPr>
              <w:pStyle w:val="2"/>
              <w:spacing w:line="240" w:lineRule="auto"/>
              <w:ind w:firstLine="0"/>
              <w:jc w:val="center"/>
              <w:rPr>
                <w:rFonts w:hint="eastAsia"/>
              </w:rPr>
            </w:pPr>
          </w:p>
        </w:tc>
        <w:tc>
          <w:tcPr>
            <w:tcW w:w="1335" w:type="dxa"/>
          </w:tcPr>
          <w:p w:rsidR="00B6574A" w:rsidRDefault="00B6574A" w:rsidP="003D09E2">
            <w:pPr>
              <w:pStyle w:val="2"/>
              <w:spacing w:line="240" w:lineRule="auto"/>
              <w:ind w:firstLine="0"/>
              <w:jc w:val="center"/>
              <w:rPr>
                <w:rFonts w:hint="eastAsia"/>
              </w:rPr>
            </w:pPr>
          </w:p>
        </w:tc>
        <w:tc>
          <w:tcPr>
            <w:tcW w:w="3900" w:type="dxa"/>
          </w:tcPr>
          <w:p w:rsidR="00B6574A" w:rsidRDefault="00B6574A" w:rsidP="003D09E2">
            <w:pPr>
              <w:pStyle w:val="2"/>
              <w:spacing w:line="240" w:lineRule="auto"/>
              <w:ind w:firstLine="0"/>
              <w:jc w:val="center"/>
              <w:rPr>
                <w:rFonts w:hint="eastAsia"/>
              </w:rPr>
            </w:pPr>
          </w:p>
        </w:tc>
        <w:tc>
          <w:tcPr>
            <w:tcW w:w="1080" w:type="dxa"/>
          </w:tcPr>
          <w:p w:rsidR="00B6574A" w:rsidRDefault="00B6574A" w:rsidP="003D09E2">
            <w:pPr>
              <w:pStyle w:val="2"/>
              <w:spacing w:line="240" w:lineRule="auto"/>
              <w:ind w:firstLine="0"/>
              <w:jc w:val="center"/>
              <w:rPr>
                <w:rFonts w:hint="eastAsia"/>
              </w:rPr>
            </w:pPr>
          </w:p>
        </w:tc>
        <w:tc>
          <w:tcPr>
            <w:tcW w:w="2453" w:type="dxa"/>
          </w:tcPr>
          <w:p w:rsidR="00B6574A" w:rsidRDefault="00B6574A" w:rsidP="003D09E2">
            <w:pPr>
              <w:pStyle w:val="2"/>
              <w:spacing w:line="240" w:lineRule="auto"/>
              <w:ind w:firstLine="0"/>
              <w:jc w:val="center"/>
              <w:rPr>
                <w:rFonts w:hint="eastAsia"/>
              </w:rPr>
            </w:pPr>
          </w:p>
        </w:tc>
      </w:tr>
    </w:tbl>
    <w:p w:rsidR="00B6574A" w:rsidRDefault="00B6574A" w:rsidP="00B6574A">
      <w:pPr>
        <w:pStyle w:val="2"/>
        <w:rPr>
          <w:rFonts w:hint="eastAsia"/>
        </w:rPr>
        <w:sectPr w:rsidR="00B6574A">
          <w:pgSz w:w="11906" w:h="16838"/>
          <w:pgMar w:top="850" w:right="1418" w:bottom="850" w:left="1418" w:header="851" w:footer="992" w:gutter="0"/>
          <w:cols w:space="720"/>
          <w:docGrid w:type="lines" w:linePitch="312"/>
        </w:sectPr>
      </w:pPr>
    </w:p>
    <w:p w:rsidR="00B6574A" w:rsidRDefault="00B6574A" w:rsidP="00B6574A">
      <w:pPr>
        <w:spacing w:line="360" w:lineRule="auto"/>
        <w:jc w:val="center"/>
        <w:rPr>
          <w:rFonts w:ascii="宋体" w:hAnsi="宋体" w:hint="eastAsia"/>
          <w:b/>
          <w:sz w:val="28"/>
        </w:rPr>
      </w:pPr>
      <w:r>
        <w:rPr>
          <w:rFonts w:ascii="宋体" w:hAnsi="宋体" w:hint="eastAsia"/>
          <w:b/>
          <w:sz w:val="28"/>
        </w:rPr>
        <w:lastRenderedPageBreak/>
        <w:t>五、文 明 施 工 措 施</w:t>
      </w:r>
    </w:p>
    <w:p w:rsidR="00B6574A" w:rsidRDefault="00B6574A" w:rsidP="00B6574A">
      <w:pPr>
        <w:spacing w:line="360" w:lineRule="auto"/>
        <w:rPr>
          <w:rFonts w:ascii="宋体" w:hAnsi="宋体" w:hint="eastAsia"/>
          <w:sz w:val="24"/>
        </w:rPr>
      </w:pPr>
      <w:r>
        <w:rPr>
          <w:rFonts w:ascii="宋体" w:hAnsi="宋体" w:hint="eastAsia"/>
          <w:sz w:val="24"/>
        </w:rPr>
        <w:t xml:space="preserve">    在确保工程质量、进度、安全生产的前提下，文明施工也是施工组织的重要环节：</w:t>
      </w:r>
    </w:p>
    <w:p w:rsidR="00B6574A" w:rsidRDefault="00B6574A" w:rsidP="00B6574A">
      <w:pPr>
        <w:spacing w:line="360" w:lineRule="auto"/>
        <w:rPr>
          <w:rFonts w:ascii="宋体" w:hAnsi="宋体" w:hint="eastAsia"/>
          <w:sz w:val="24"/>
        </w:rPr>
      </w:pPr>
      <w:r>
        <w:rPr>
          <w:rFonts w:ascii="宋体" w:hAnsi="宋体" w:hint="eastAsia"/>
          <w:sz w:val="24"/>
        </w:rPr>
        <w:t xml:space="preserve">    一、加强文明施工宣传力度，对全体施工人员进行文明施工，遵纪守法教育，创造团结、进取、友爱的共事环境。</w:t>
      </w:r>
    </w:p>
    <w:p w:rsidR="00B6574A" w:rsidRDefault="00B6574A" w:rsidP="00B6574A">
      <w:pPr>
        <w:spacing w:line="360" w:lineRule="auto"/>
        <w:rPr>
          <w:rFonts w:ascii="宋体" w:hAnsi="宋体" w:hint="eastAsia"/>
          <w:sz w:val="24"/>
        </w:rPr>
      </w:pPr>
      <w:r>
        <w:rPr>
          <w:rFonts w:ascii="宋体" w:hAnsi="宋体" w:hint="eastAsia"/>
          <w:sz w:val="24"/>
        </w:rPr>
        <w:t xml:space="preserve">    二、做好沿线的宣传工作，取得沿线工厂、农村、群众及过往车辆的支持和配合。</w:t>
      </w:r>
    </w:p>
    <w:p w:rsidR="00B6574A" w:rsidRDefault="00B6574A" w:rsidP="00B6574A">
      <w:pPr>
        <w:spacing w:line="360" w:lineRule="auto"/>
        <w:rPr>
          <w:rFonts w:ascii="宋体" w:hAnsi="宋体" w:hint="eastAsia"/>
          <w:sz w:val="24"/>
        </w:rPr>
      </w:pPr>
      <w:r>
        <w:rPr>
          <w:rFonts w:ascii="宋体" w:hAnsi="宋体" w:hint="eastAsia"/>
          <w:sz w:val="24"/>
        </w:rPr>
        <w:t xml:space="preserve">    三、施工路段两端设立大型醒目的施工标志牌，做到挂牌施工，公布建设单位、监理单位、施工单位名称；施工单位项目经理、技术负责人名单；工程规模、开、竣工日期以及监督电话等。形成一个浓厚的“文明施工、质量创优”的气氛。</w:t>
      </w:r>
    </w:p>
    <w:p w:rsidR="00B6574A" w:rsidRDefault="00B6574A" w:rsidP="00B6574A">
      <w:pPr>
        <w:spacing w:line="360" w:lineRule="auto"/>
        <w:rPr>
          <w:rFonts w:ascii="宋体" w:hAnsi="宋体" w:hint="eastAsia"/>
          <w:sz w:val="24"/>
        </w:rPr>
      </w:pPr>
      <w:r>
        <w:rPr>
          <w:rFonts w:ascii="宋体" w:hAnsi="宋体" w:hint="eastAsia"/>
          <w:sz w:val="24"/>
        </w:rPr>
        <w:t xml:space="preserve">    四、施工路段、桥梁匝道口、路口以及施工队、工区驻地，均设置鲜明、醒目的施工宣传标语及树立施工企业形象的宣传标志。设宣传栏，对工程进展情况及好人、好事进行宣传报导。</w:t>
      </w:r>
    </w:p>
    <w:p w:rsidR="00B6574A" w:rsidRDefault="00B6574A" w:rsidP="00B6574A">
      <w:pPr>
        <w:spacing w:line="360" w:lineRule="auto"/>
        <w:rPr>
          <w:rFonts w:ascii="宋体" w:hAnsi="宋体" w:hint="eastAsia"/>
          <w:sz w:val="24"/>
        </w:rPr>
      </w:pPr>
      <w:r>
        <w:rPr>
          <w:rFonts w:ascii="宋体" w:hAnsi="宋体" w:hint="eastAsia"/>
          <w:sz w:val="24"/>
        </w:rPr>
        <w:t xml:space="preserve">    五、搞好施工基地的环境卫生，露天堆放的各种原材料堆放整齐，各种规格的原材料不混杂堆放。有使用期限要求的材料按出厂日期分别堆放，顺序使用、标识明确。</w:t>
      </w:r>
    </w:p>
    <w:p w:rsidR="00B6574A" w:rsidRDefault="00B6574A" w:rsidP="00B6574A">
      <w:pPr>
        <w:spacing w:line="360" w:lineRule="auto"/>
        <w:rPr>
          <w:rFonts w:ascii="宋体" w:hAnsi="宋体" w:hint="eastAsia"/>
          <w:sz w:val="24"/>
        </w:rPr>
      </w:pPr>
      <w:r>
        <w:rPr>
          <w:rFonts w:ascii="宋体" w:hAnsi="宋体" w:hint="eastAsia"/>
          <w:sz w:val="24"/>
        </w:rPr>
        <w:t xml:space="preserve">    六、工地参加劳动人员，按不同工种，不同岗位发放劳动保护用品，例如安全帽、手套等，并做到上岗前检查；高温季节备置防署药品。</w:t>
      </w:r>
    </w:p>
    <w:p w:rsidR="00B6574A" w:rsidRDefault="00B6574A" w:rsidP="00B6574A">
      <w:pPr>
        <w:spacing w:line="360" w:lineRule="auto"/>
        <w:rPr>
          <w:rFonts w:ascii="宋体" w:hAnsi="宋体" w:hint="eastAsia"/>
          <w:sz w:val="24"/>
        </w:rPr>
      </w:pPr>
      <w:r>
        <w:rPr>
          <w:rFonts w:ascii="宋体" w:hAnsi="宋体" w:hint="eastAsia"/>
          <w:sz w:val="24"/>
        </w:rPr>
        <w:t xml:space="preserve">    七、班组长以上人员及安全监督员、质量监测员均配戴岗位证上班。</w:t>
      </w:r>
    </w:p>
    <w:p w:rsidR="00B6574A" w:rsidRDefault="00B6574A" w:rsidP="00B6574A">
      <w:pPr>
        <w:spacing w:line="360" w:lineRule="auto"/>
        <w:rPr>
          <w:rFonts w:ascii="宋体" w:hAnsi="宋体" w:hint="eastAsia"/>
          <w:sz w:val="24"/>
        </w:rPr>
      </w:pPr>
      <w:r>
        <w:rPr>
          <w:rFonts w:ascii="宋体" w:hAnsi="宋体" w:hint="eastAsia"/>
          <w:sz w:val="24"/>
        </w:rPr>
        <w:t xml:space="preserve">    八、防止施工队伍与当地民众的纠葛，有事必须通过单位，有领导、有组织的解决，避免个人的不适当行为和言论扩大事态。搞好与当地群众的团结和友好关系。</w:t>
      </w:r>
    </w:p>
    <w:p w:rsidR="00B6574A" w:rsidRDefault="00B6574A" w:rsidP="00B6574A">
      <w:pPr>
        <w:spacing w:line="360" w:lineRule="auto"/>
        <w:rPr>
          <w:rFonts w:ascii="宋体" w:hAnsi="宋体" w:hint="eastAsia"/>
          <w:sz w:val="24"/>
        </w:rPr>
      </w:pPr>
      <w:r>
        <w:rPr>
          <w:rFonts w:ascii="宋体" w:hAnsi="宋体" w:hint="eastAsia"/>
          <w:sz w:val="24"/>
        </w:rPr>
        <w:t xml:space="preserve">    九、外地流动人员进人入工地劳作，必需向当地劳动力管理部门办理有关手续，经批准后录用。</w:t>
      </w:r>
    </w:p>
    <w:p w:rsidR="00B6574A" w:rsidRDefault="00B6574A" w:rsidP="00B6574A">
      <w:pPr>
        <w:spacing w:line="360" w:lineRule="auto"/>
        <w:rPr>
          <w:rFonts w:ascii="宋体" w:hAnsi="宋体" w:hint="eastAsia"/>
          <w:sz w:val="24"/>
        </w:rPr>
      </w:pPr>
      <w:r>
        <w:rPr>
          <w:rFonts w:ascii="宋体" w:hAnsi="宋体" w:hint="eastAsia"/>
          <w:sz w:val="24"/>
        </w:rPr>
        <w:t xml:space="preserve">    十、设专人对赌博、迷信、打架、偷盗等不法行为的防范和管理，若发生上述事件，通过当地治安管理机构处理。</w:t>
      </w:r>
    </w:p>
    <w:p w:rsidR="00B6574A" w:rsidRDefault="00B6574A" w:rsidP="00B6574A">
      <w:pPr>
        <w:spacing w:line="360" w:lineRule="auto"/>
        <w:ind w:firstLine="480"/>
        <w:rPr>
          <w:rFonts w:ascii="宋体" w:hAnsi="宋体" w:hint="eastAsia"/>
          <w:sz w:val="24"/>
        </w:rPr>
      </w:pPr>
      <w:r>
        <w:rPr>
          <w:rFonts w:ascii="宋体" w:hAnsi="宋体" w:hint="eastAsia"/>
          <w:sz w:val="24"/>
        </w:rPr>
        <w:t>十一、加强职工素质教育是文明施工的主要措施之一。在加强对职工技术教育的同时，加强职工的精神文明教育，认真学习国家的法律法规。组织丰富多彩的文化娱乐活动，陶冶职工的情操，掀起每个职工争高技、创一流，培养高尚品</w:t>
      </w:r>
      <w:r>
        <w:rPr>
          <w:rFonts w:ascii="宋体" w:hAnsi="宋体" w:hint="eastAsia"/>
          <w:sz w:val="24"/>
        </w:rPr>
        <w:lastRenderedPageBreak/>
        <w:t>德的热潮，每年进行一次文明施工评选活动。</w:t>
      </w:r>
    </w:p>
    <w:p w:rsidR="00B6574A" w:rsidRDefault="00B6574A" w:rsidP="00B6574A">
      <w:pPr>
        <w:spacing w:line="360" w:lineRule="auto"/>
        <w:ind w:firstLine="480"/>
        <w:rPr>
          <w:rFonts w:ascii="宋体" w:hAnsi="宋体" w:hint="eastAsia"/>
          <w:sz w:val="24"/>
        </w:rPr>
      </w:pPr>
    </w:p>
    <w:p w:rsidR="00B6574A" w:rsidRDefault="00B6574A" w:rsidP="00B6574A">
      <w:pPr>
        <w:spacing w:line="360" w:lineRule="auto"/>
        <w:ind w:firstLine="480"/>
        <w:rPr>
          <w:rFonts w:ascii="宋体" w:hAnsi="宋体" w:hint="eastAsia"/>
          <w:sz w:val="24"/>
        </w:rPr>
      </w:pPr>
    </w:p>
    <w:p w:rsidR="00B6574A" w:rsidRDefault="00B6574A" w:rsidP="00B6574A">
      <w:pPr>
        <w:spacing w:line="360" w:lineRule="auto"/>
        <w:ind w:firstLine="480"/>
        <w:rPr>
          <w:rFonts w:ascii="宋体" w:hAnsi="宋体" w:hint="eastAsia"/>
          <w:sz w:val="24"/>
        </w:rPr>
      </w:pPr>
    </w:p>
    <w:p w:rsidR="00B6574A" w:rsidRDefault="00B6574A" w:rsidP="00B6574A">
      <w:pPr>
        <w:spacing w:line="360" w:lineRule="auto"/>
        <w:ind w:firstLine="480"/>
        <w:rPr>
          <w:rFonts w:ascii="宋体" w:hAnsi="宋体" w:hint="eastAsia"/>
          <w:sz w:val="24"/>
        </w:rPr>
      </w:pPr>
    </w:p>
    <w:p w:rsidR="00B6574A" w:rsidRDefault="00B6574A" w:rsidP="00B6574A">
      <w:pPr>
        <w:spacing w:line="360" w:lineRule="auto"/>
        <w:jc w:val="center"/>
        <w:rPr>
          <w:rFonts w:ascii="宋体" w:hAnsi="宋体" w:hint="eastAsia"/>
          <w:b/>
          <w:sz w:val="28"/>
        </w:rPr>
      </w:pPr>
      <w:r>
        <w:rPr>
          <w:rFonts w:ascii="宋体" w:hAnsi="宋体" w:hint="eastAsia"/>
          <w:b/>
          <w:sz w:val="28"/>
        </w:rPr>
        <w:t>六、环境与文物保护措施</w:t>
      </w:r>
    </w:p>
    <w:p w:rsidR="00B6574A" w:rsidRDefault="00B6574A" w:rsidP="00B6574A">
      <w:pPr>
        <w:spacing w:line="360" w:lineRule="auto"/>
        <w:rPr>
          <w:rFonts w:ascii="宋体" w:hAnsi="宋体" w:hint="eastAsia"/>
          <w:sz w:val="24"/>
        </w:rPr>
      </w:pPr>
      <w:r>
        <w:rPr>
          <w:rFonts w:ascii="宋体" w:hAnsi="宋体" w:hint="eastAsia"/>
          <w:sz w:val="24"/>
        </w:rPr>
        <w:t xml:space="preserve">    环境保护是我国的基本国策，在施工中必须做好环境保持工作，合理安排施工，防止农田、水域、村庄的环境污染。加强对职工宣传教育工作，制定严格的管理制度，树立环境保护意识，做到文明施工，拟采取以下措施：</w:t>
      </w:r>
    </w:p>
    <w:p w:rsidR="00B6574A" w:rsidRDefault="00B6574A" w:rsidP="00B6574A">
      <w:pPr>
        <w:spacing w:line="360" w:lineRule="auto"/>
        <w:rPr>
          <w:rFonts w:ascii="宋体" w:hAnsi="宋体" w:hint="eastAsia"/>
          <w:sz w:val="24"/>
        </w:rPr>
      </w:pPr>
      <w:r>
        <w:rPr>
          <w:rFonts w:ascii="宋体" w:hAnsi="宋体" w:hint="eastAsia"/>
          <w:sz w:val="24"/>
        </w:rPr>
        <w:t xml:space="preserve">    一、在每一工地生活区范围，备有临时的生活污水汇集设施，防止污水直接排入河道、水塘、或灌溉系统。</w:t>
      </w:r>
    </w:p>
    <w:p w:rsidR="00B6574A" w:rsidRDefault="00B6574A" w:rsidP="00B6574A">
      <w:pPr>
        <w:spacing w:line="360" w:lineRule="auto"/>
        <w:rPr>
          <w:rFonts w:ascii="宋体" w:hAnsi="宋体" w:hint="eastAsia"/>
          <w:sz w:val="24"/>
        </w:rPr>
      </w:pPr>
      <w:r>
        <w:rPr>
          <w:rFonts w:ascii="宋体" w:hAnsi="宋体" w:hint="eastAsia"/>
          <w:sz w:val="24"/>
        </w:rPr>
        <w:t xml:space="preserve">    二、对工地生产、生活区等所产生的所有生活垃圾，集运至当地环保部门指定的地点堆放，不倒入江河、水塘等水域内，避免污染水体、淤积河流、水道或排水系统。</w:t>
      </w:r>
    </w:p>
    <w:p w:rsidR="00B6574A" w:rsidRDefault="00B6574A" w:rsidP="00B6574A">
      <w:pPr>
        <w:spacing w:line="360" w:lineRule="auto"/>
        <w:rPr>
          <w:rFonts w:ascii="宋体" w:hAnsi="宋体" w:hint="eastAsia"/>
          <w:sz w:val="24"/>
        </w:rPr>
      </w:pPr>
      <w:r>
        <w:rPr>
          <w:rFonts w:ascii="宋体" w:hAnsi="宋体" w:hint="eastAsia"/>
          <w:sz w:val="24"/>
        </w:rPr>
        <w:t xml:space="preserve">    三、对运输便道控制灰尘、噪声的污染。在久晴时采取洒水措施，以防行车扬起的灰尘影响附近村民的正常生活；雨天及时排水，以方便附近村民的正常出入；合理安排运输时间，减少噪声，特别是晚上9点以后尽量少安排施工，以免影响村民的日常休息。</w:t>
      </w:r>
    </w:p>
    <w:p w:rsidR="00B6574A" w:rsidRDefault="00B6574A" w:rsidP="00B6574A">
      <w:pPr>
        <w:spacing w:line="360" w:lineRule="auto"/>
        <w:ind w:firstLine="480"/>
        <w:rPr>
          <w:rFonts w:ascii="宋体" w:hAnsi="宋体" w:hint="eastAsia"/>
          <w:sz w:val="24"/>
        </w:rPr>
      </w:pPr>
      <w:r>
        <w:rPr>
          <w:rFonts w:ascii="宋体" w:hAnsi="宋体" w:hint="eastAsia"/>
          <w:sz w:val="24"/>
        </w:rPr>
        <w:t>四、运输各类基层混合料的自卸汽车车箱，完整、密缝，以免散落。浇筑标志立柱砼底座需用水泥均采用散装水泥，以储罐储存，使用时应防潮。</w:t>
      </w:r>
    </w:p>
    <w:p w:rsidR="00B6574A" w:rsidRDefault="00B6574A" w:rsidP="00B6574A">
      <w:pPr>
        <w:spacing w:line="360" w:lineRule="auto"/>
        <w:ind w:firstLineChars="200" w:firstLine="480"/>
        <w:rPr>
          <w:rFonts w:ascii="宋体" w:hAnsi="宋体" w:hint="eastAsia"/>
          <w:sz w:val="24"/>
        </w:rPr>
      </w:pPr>
      <w:r>
        <w:rPr>
          <w:rFonts w:ascii="宋体" w:hAnsi="宋体" w:hint="eastAsia"/>
          <w:sz w:val="24"/>
        </w:rPr>
        <w:t>五、运输砂、石、水泥等材料时，加盖遮布防止扬尘撒漏，确保公路洁净。</w:t>
      </w:r>
    </w:p>
    <w:p w:rsidR="00B6574A" w:rsidRDefault="00B6574A" w:rsidP="00B6574A">
      <w:pPr>
        <w:spacing w:line="360" w:lineRule="auto"/>
        <w:ind w:firstLine="480"/>
        <w:rPr>
          <w:rFonts w:ascii="宋体" w:hAnsi="宋体" w:hint="eastAsia"/>
          <w:sz w:val="24"/>
        </w:rPr>
      </w:pPr>
      <w:r>
        <w:rPr>
          <w:rFonts w:ascii="宋体" w:hAnsi="宋体" w:hint="eastAsia"/>
          <w:sz w:val="24"/>
        </w:rPr>
        <w:t>六、在整个施工过程中，严格按照环保要求，宁愿自己多费心，让环保少忧虑无投诉。</w:t>
      </w: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r>
        <w:rPr>
          <w:rFonts w:ascii="宋体" w:hAnsi="宋体" w:hint="eastAsia"/>
          <w:b/>
          <w:sz w:val="28"/>
        </w:rPr>
        <w:t>七、廉政建设保证措施</w:t>
      </w:r>
    </w:p>
    <w:p w:rsidR="00B6574A" w:rsidRDefault="00B6574A" w:rsidP="00B6574A">
      <w:pPr>
        <w:spacing w:line="360" w:lineRule="auto"/>
        <w:rPr>
          <w:rFonts w:ascii="宋体" w:hAnsi="宋体" w:hint="eastAsia"/>
          <w:sz w:val="24"/>
        </w:rPr>
      </w:pPr>
      <w:r>
        <w:rPr>
          <w:rFonts w:ascii="宋体" w:hAnsi="宋体" w:hint="eastAsia"/>
          <w:sz w:val="24"/>
        </w:rPr>
        <w:t xml:space="preserve">    本项目部为确保本合同段工程高效、优质、廉洁，防止出现腐败现象，在此愿作出职如下承诺：</w:t>
      </w:r>
    </w:p>
    <w:p w:rsidR="00B6574A" w:rsidRDefault="00B6574A" w:rsidP="00B6574A">
      <w:pPr>
        <w:spacing w:line="360" w:lineRule="auto"/>
        <w:rPr>
          <w:rFonts w:ascii="宋体" w:hAnsi="宋体" w:hint="eastAsia"/>
          <w:sz w:val="24"/>
        </w:rPr>
      </w:pPr>
      <w:r>
        <w:rPr>
          <w:rFonts w:ascii="宋体" w:hAnsi="宋体" w:hint="eastAsia"/>
          <w:sz w:val="24"/>
        </w:rPr>
        <w:t xml:space="preserve">    一、自觉遵守国家基本建设的有关制度和廉政建设的各项规定。</w:t>
      </w:r>
    </w:p>
    <w:p w:rsidR="00B6574A" w:rsidRDefault="00B6574A" w:rsidP="00B6574A">
      <w:pPr>
        <w:spacing w:line="360" w:lineRule="auto"/>
        <w:rPr>
          <w:rFonts w:ascii="宋体" w:hAnsi="宋体" w:hint="eastAsia"/>
          <w:sz w:val="24"/>
        </w:rPr>
      </w:pPr>
      <w:r>
        <w:rPr>
          <w:rFonts w:ascii="宋体" w:hAnsi="宋体" w:hint="eastAsia"/>
          <w:sz w:val="24"/>
        </w:rPr>
        <w:t xml:space="preserve">    二、按时接受业主工程项目监察领导机构的监督和管理。并自觉遵守业主廉政建设协议和规定。</w:t>
      </w:r>
    </w:p>
    <w:p w:rsidR="00B6574A" w:rsidRDefault="00B6574A" w:rsidP="00B6574A">
      <w:pPr>
        <w:spacing w:line="360" w:lineRule="auto"/>
        <w:rPr>
          <w:rFonts w:ascii="宋体" w:hAnsi="宋体" w:hint="eastAsia"/>
          <w:sz w:val="24"/>
        </w:rPr>
      </w:pPr>
      <w:r>
        <w:rPr>
          <w:rFonts w:ascii="宋体" w:hAnsi="宋体" w:hint="eastAsia"/>
          <w:sz w:val="24"/>
        </w:rPr>
        <w:t xml:space="preserve">    三、组织施工人员经常学习国家有关廉政建设的文件和规定。不以任何形式或名义向业主和监理人员赠送各种礼金、礼品、有价证券等。</w:t>
      </w:r>
    </w:p>
    <w:p w:rsidR="00B6574A" w:rsidRDefault="00B6574A" w:rsidP="00B6574A">
      <w:pPr>
        <w:spacing w:line="360" w:lineRule="auto"/>
        <w:rPr>
          <w:rFonts w:ascii="宋体" w:hAnsi="宋体" w:hint="eastAsia"/>
          <w:sz w:val="24"/>
        </w:rPr>
      </w:pPr>
      <w:r>
        <w:rPr>
          <w:rFonts w:ascii="宋体" w:hAnsi="宋体" w:hint="eastAsia"/>
          <w:sz w:val="24"/>
        </w:rPr>
        <w:t xml:space="preserve">    四、不给业主和监理人员报销任何发票或借款给个人所用。</w:t>
      </w:r>
    </w:p>
    <w:p w:rsidR="00B6574A" w:rsidRDefault="00B6574A" w:rsidP="00B6574A">
      <w:pPr>
        <w:spacing w:line="360" w:lineRule="auto"/>
        <w:rPr>
          <w:rFonts w:ascii="宋体" w:hAnsi="宋体" w:hint="eastAsia"/>
          <w:sz w:val="24"/>
        </w:rPr>
      </w:pPr>
      <w:r>
        <w:rPr>
          <w:rFonts w:ascii="宋体" w:hAnsi="宋体" w:hint="eastAsia"/>
          <w:sz w:val="24"/>
        </w:rPr>
        <w:t xml:space="preserve">    五、不为谋取私利与业主和监理人员就工程承包，工程费用、材料设备供应、工程变更、工程质量处理等进行私下商谈或者达成默契。</w:t>
      </w:r>
    </w:p>
    <w:p w:rsidR="00B6574A" w:rsidRDefault="00B6574A" w:rsidP="00B6574A">
      <w:pPr>
        <w:spacing w:line="360" w:lineRule="auto"/>
        <w:rPr>
          <w:rFonts w:ascii="宋体" w:hAnsi="宋体" w:hint="eastAsia"/>
          <w:sz w:val="24"/>
        </w:rPr>
      </w:pPr>
      <w:r>
        <w:rPr>
          <w:rFonts w:ascii="宋体" w:hAnsi="宋体" w:hint="eastAsia"/>
          <w:sz w:val="24"/>
        </w:rPr>
        <w:t xml:space="preserve">    六、不以各种名义为由，邀请业主和监理人员参加宴会、旅游和高消费娱乐活动。</w:t>
      </w:r>
    </w:p>
    <w:p w:rsidR="00B6574A" w:rsidRDefault="00B6574A" w:rsidP="00B6574A">
      <w:pPr>
        <w:spacing w:line="360" w:lineRule="auto"/>
        <w:rPr>
          <w:rFonts w:ascii="宋体" w:hAnsi="宋体" w:hint="eastAsia"/>
          <w:sz w:val="24"/>
        </w:rPr>
      </w:pPr>
      <w:r>
        <w:rPr>
          <w:rFonts w:ascii="宋体" w:hAnsi="宋体" w:hint="eastAsia"/>
          <w:sz w:val="24"/>
        </w:rPr>
        <w:t xml:space="preserve">    七、不以各种名义为由，为业主和监理人员装修住房、购买材料及家电用品等。</w:t>
      </w:r>
    </w:p>
    <w:p w:rsidR="00B6574A" w:rsidRDefault="00B6574A" w:rsidP="00B6574A">
      <w:pPr>
        <w:spacing w:line="360" w:lineRule="auto"/>
        <w:rPr>
          <w:rFonts w:ascii="宋体" w:hAnsi="宋体" w:hint="eastAsia"/>
          <w:sz w:val="24"/>
        </w:rPr>
      </w:pPr>
      <w:r>
        <w:rPr>
          <w:rFonts w:ascii="宋体" w:hAnsi="宋体" w:hint="eastAsia"/>
          <w:sz w:val="24"/>
        </w:rPr>
        <w:t xml:space="preserve">    八、把廉政建设贯穿于工程建设的全过程，做到在布置生产任务的同时，检查廉政建设协议执行情况；在考核验收工程的同时，考核廉政建设协议的执行结果。若违反协议，愿接受业主、监察领导机构按有关规定处理。若情节严惩，造成后果的，愿接受业主的任何处罚。</w:t>
      </w:r>
    </w:p>
    <w:p w:rsidR="00B6574A" w:rsidRDefault="00B6574A" w:rsidP="00B6574A">
      <w:pPr>
        <w:spacing w:line="360" w:lineRule="auto"/>
        <w:rPr>
          <w:rFonts w:ascii="宋体" w:hAnsi="宋体" w:hint="eastAsia"/>
          <w:sz w:val="24"/>
        </w:rPr>
      </w:pPr>
      <w:r>
        <w:rPr>
          <w:rFonts w:ascii="宋体" w:hAnsi="宋体" w:hint="eastAsia"/>
          <w:sz w:val="24"/>
        </w:rPr>
        <w:t xml:space="preserve">   九、若我项目部人员有违法乱纪、行贿送礼等不正当行为，一经查实，</w:t>
      </w:r>
      <w:r>
        <w:rPr>
          <w:rFonts w:ascii="宋体" w:hAnsi="宋体" w:hint="eastAsia"/>
          <w:spacing w:val="-10"/>
          <w:sz w:val="24"/>
        </w:rPr>
        <w:t>不论是否已影响业主或监理工程师，一律按合同通用条款处理、执</w:t>
      </w:r>
      <w:r>
        <w:rPr>
          <w:rFonts w:ascii="宋体" w:hAnsi="宋体" w:hint="eastAsia"/>
          <w:sz w:val="24"/>
        </w:rPr>
        <w:t>行。</w:t>
      </w:r>
    </w:p>
    <w:p w:rsidR="00B6574A" w:rsidRDefault="00B6574A" w:rsidP="00B6574A">
      <w:pPr>
        <w:spacing w:line="360" w:lineRule="auto"/>
        <w:jc w:val="center"/>
        <w:rPr>
          <w:rFonts w:ascii="宋体" w:hAnsi="宋体" w:hint="eastAsia"/>
          <w:b/>
          <w:sz w:val="24"/>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rPr>
      </w:pPr>
    </w:p>
    <w:p w:rsidR="00B6574A" w:rsidRDefault="00B6574A" w:rsidP="00B6574A">
      <w:pPr>
        <w:spacing w:line="360" w:lineRule="auto"/>
        <w:jc w:val="center"/>
        <w:rPr>
          <w:rFonts w:ascii="宋体" w:hAnsi="宋体" w:hint="eastAsia"/>
          <w:b/>
          <w:sz w:val="28"/>
          <w:szCs w:val="22"/>
        </w:rPr>
      </w:pPr>
      <w:bookmarkStart w:id="0" w:name="_Toc185860874"/>
      <w:bookmarkStart w:id="1" w:name="_Toc252347012"/>
      <w:bookmarkStart w:id="2" w:name="_Toc228274001"/>
      <w:bookmarkStart w:id="3" w:name="_Toc499106610"/>
      <w:bookmarkStart w:id="4" w:name="_Toc229835819"/>
      <w:bookmarkStart w:id="5" w:name="_Toc229834751"/>
      <w:r>
        <w:rPr>
          <w:rFonts w:ascii="宋体" w:hAnsi="宋体" w:hint="eastAsia"/>
          <w:b/>
          <w:sz w:val="28"/>
          <w:szCs w:val="22"/>
        </w:rPr>
        <w:t>八、雨季、台风及夏季高温季节的施工保护措施</w:t>
      </w:r>
      <w:bookmarkEnd w:id="0"/>
      <w:bookmarkEnd w:id="1"/>
      <w:bookmarkEnd w:id="2"/>
      <w:bookmarkEnd w:id="3"/>
      <w:bookmarkEnd w:id="4"/>
      <w:bookmarkEnd w:id="5"/>
    </w:p>
    <w:p w:rsidR="00B6574A" w:rsidRDefault="00B6574A" w:rsidP="00B6574A">
      <w:pPr>
        <w:spacing w:line="360" w:lineRule="auto"/>
        <w:rPr>
          <w:rFonts w:ascii="宋体" w:hAnsi="宋体" w:hint="eastAsia"/>
          <w:sz w:val="24"/>
          <w:szCs w:val="22"/>
        </w:rPr>
      </w:pPr>
      <w:bookmarkStart w:id="6" w:name="_Toc499106611"/>
      <w:r>
        <w:rPr>
          <w:rFonts w:ascii="宋体" w:hAnsi="宋体" w:hint="eastAsia"/>
          <w:sz w:val="24"/>
          <w:szCs w:val="22"/>
        </w:rPr>
        <w:t>1、雨季施工保证措施</w:t>
      </w:r>
      <w:bookmarkEnd w:id="6"/>
    </w:p>
    <w:p w:rsidR="00B6574A" w:rsidRDefault="00B6574A" w:rsidP="00B6574A">
      <w:pPr>
        <w:spacing w:line="360" w:lineRule="auto"/>
        <w:rPr>
          <w:rFonts w:ascii="宋体" w:hAnsi="宋体" w:hint="eastAsia"/>
          <w:sz w:val="24"/>
          <w:szCs w:val="22"/>
        </w:rPr>
      </w:pPr>
      <w:r>
        <w:rPr>
          <w:rFonts w:ascii="宋体" w:hAnsi="宋体" w:hint="eastAsia"/>
          <w:sz w:val="24"/>
          <w:szCs w:val="22"/>
        </w:rPr>
        <w:t>1.1、项目经理、技术员雨季每天收听天气预报，以利安排工作。</w:t>
      </w:r>
    </w:p>
    <w:p w:rsidR="00B6574A" w:rsidRDefault="00B6574A" w:rsidP="00B6574A">
      <w:pPr>
        <w:spacing w:line="360" w:lineRule="auto"/>
        <w:rPr>
          <w:rFonts w:ascii="宋体" w:hAnsi="宋体" w:hint="eastAsia"/>
          <w:sz w:val="24"/>
          <w:szCs w:val="22"/>
        </w:rPr>
      </w:pPr>
      <w:r>
        <w:rPr>
          <w:rFonts w:ascii="宋体" w:hAnsi="宋体" w:hint="eastAsia"/>
          <w:sz w:val="24"/>
          <w:szCs w:val="22"/>
        </w:rPr>
        <w:t>1.2、雨季到来之前，要检查整个工地的排水系统，检查排水沟是否畅通，并了解该地区常年雨量和积水情况。</w:t>
      </w:r>
    </w:p>
    <w:p w:rsidR="00B6574A" w:rsidRDefault="00B6574A" w:rsidP="00B6574A">
      <w:pPr>
        <w:spacing w:line="360" w:lineRule="auto"/>
        <w:rPr>
          <w:rFonts w:ascii="宋体" w:hAnsi="宋体" w:hint="eastAsia"/>
          <w:sz w:val="24"/>
          <w:szCs w:val="22"/>
        </w:rPr>
      </w:pPr>
      <w:r>
        <w:rPr>
          <w:rFonts w:ascii="宋体" w:hAnsi="宋体" w:hint="eastAsia"/>
          <w:sz w:val="24"/>
          <w:szCs w:val="22"/>
        </w:rPr>
        <w:t>1.3、做好现场排水系统，将地面雨水及时排出场外，修整主运输道路及排水沟，必要时地面铺防滑材料。</w:t>
      </w:r>
    </w:p>
    <w:p w:rsidR="00B6574A" w:rsidRDefault="00B6574A" w:rsidP="00B6574A">
      <w:pPr>
        <w:spacing w:line="360" w:lineRule="auto"/>
        <w:rPr>
          <w:rFonts w:ascii="宋体" w:hAnsi="宋体" w:hint="eastAsia"/>
          <w:sz w:val="24"/>
          <w:szCs w:val="22"/>
        </w:rPr>
      </w:pPr>
      <w:r>
        <w:rPr>
          <w:rFonts w:ascii="宋体" w:hAnsi="宋体" w:hint="eastAsia"/>
          <w:sz w:val="24"/>
          <w:szCs w:val="22"/>
        </w:rPr>
        <w:t>1.4、做好施工人员的雨季施工培训工作，组织相关人员进行一次全面检查，检查施工现场的准备工作，包括临时设施、临电、机械设备等；</w:t>
      </w:r>
    </w:p>
    <w:p w:rsidR="00B6574A" w:rsidRDefault="00B6574A" w:rsidP="00B6574A">
      <w:pPr>
        <w:spacing w:line="360" w:lineRule="auto"/>
        <w:rPr>
          <w:rFonts w:ascii="宋体" w:hAnsi="宋体" w:hint="eastAsia"/>
          <w:sz w:val="24"/>
          <w:szCs w:val="22"/>
        </w:rPr>
      </w:pPr>
      <w:r>
        <w:rPr>
          <w:rFonts w:ascii="宋体" w:hAnsi="宋体" w:hint="eastAsia"/>
          <w:sz w:val="24"/>
          <w:szCs w:val="22"/>
        </w:rPr>
        <w:t>1.5、按现场施工平面图的要求，做好现场排水，保证雨后路干，道路畅通；</w:t>
      </w:r>
    </w:p>
    <w:p w:rsidR="00B6574A" w:rsidRDefault="00B6574A" w:rsidP="00B6574A">
      <w:pPr>
        <w:spacing w:line="360" w:lineRule="auto"/>
        <w:rPr>
          <w:rFonts w:ascii="宋体" w:hAnsi="宋体" w:hint="eastAsia"/>
          <w:sz w:val="24"/>
          <w:szCs w:val="22"/>
        </w:rPr>
      </w:pPr>
      <w:r>
        <w:rPr>
          <w:rFonts w:ascii="宋体" w:hAnsi="宋体" w:hint="eastAsia"/>
          <w:sz w:val="24"/>
          <w:szCs w:val="22"/>
        </w:rPr>
        <w:t>1.6、提前准备好雨季施工所需的材料、雨具及设备，料场周围应有畅通的排水沟，以防积水。堆在现场的配料、设备、材料等必须避免存放在低洼处，必要时应将设备垫高，同时用苫布盖好，以防雨淋日晒，并有防腐蚀措施；</w:t>
      </w:r>
    </w:p>
    <w:p w:rsidR="00B6574A" w:rsidRDefault="00B6574A" w:rsidP="00B6574A">
      <w:pPr>
        <w:spacing w:line="360" w:lineRule="auto"/>
        <w:rPr>
          <w:rFonts w:ascii="宋体" w:hAnsi="宋体" w:hint="eastAsia"/>
          <w:sz w:val="24"/>
          <w:szCs w:val="22"/>
        </w:rPr>
      </w:pPr>
      <w:r>
        <w:rPr>
          <w:rFonts w:ascii="宋体" w:hAnsi="宋体" w:hint="eastAsia"/>
          <w:sz w:val="24"/>
          <w:szCs w:val="22"/>
        </w:rPr>
        <w:t>1.7、雨季施工季间，天气炎热，应调整作息时间，尽可能避开高温时间，提前准备好消暑药品，避免工人中暑，并安排充足的饮用水，加强对施工人员的监护工作，及时制止身体不适者作业。</w:t>
      </w:r>
    </w:p>
    <w:p w:rsidR="00B6574A" w:rsidRDefault="00B6574A" w:rsidP="00B6574A">
      <w:pPr>
        <w:spacing w:line="360" w:lineRule="auto"/>
        <w:rPr>
          <w:rFonts w:ascii="宋体" w:hAnsi="宋体" w:hint="eastAsia"/>
          <w:sz w:val="24"/>
          <w:szCs w:val="22"/>
        </w:rPr>
      </w:pPr>
      <w:r>
        <w:rPr>
          <w:rFonts w:ascii="宋体" w:hAnsi="宋体" w:hint="eastAsia"/>
          <w:sz w:val="24"/>
          <w:szCs w:val="22"/>
        </w:rPr>
        <w:t>1.8、高处作业时，应先对作业面检查、清理，做好防滑措施，并加强对安全带、</w:t>
      </w:r>
      <w:r>
        <w:rPr>
          <w:rFonts w:ascii="宋体" w:hAnsi="宋体" w:hint="eastAsia"/>
          <w:sz w:val="24"/>
          <w:szCs w:val="22"/>
        </w:rPr>
        <w:lastRenderedPageBreak/>
        <w:t>安全网的检查，彻底杜绝事故隐患，确保人身安全；</w:t>
      </w:r>
    </w:p>
    <w:p w:rsidR="00B6574A" w:rsidRDefault="00B6574A" w:rsidP="00B6574A">
      <w:pPr>
        <w:spacing w:line="360" w:lineRule="auto"/>
        <w:rPr>
          <w:rFonts w:ascii="宋体" w:hAnsi="宋体" w:hint="eastAsia"/>
          <w:sz w:val="24"/>
          <w:szCs w:val="22"/>
        </w:rPr>
      </w:pPr>
      <w:r>
        <w:rPr>
          <w:rFonts w:ascii="宋体" w:hAnsi="宋体" w:hint="eastAsia"/>
          <w:sz w:val="24"/>
          <w:szCs w:val="22"/>
        </w:rPr>
        <w:t>1.9、设备预留孔洞做好防雨措施。已安装完毕的设备，要采取措施防止设备受潮、被雨水浸泡。</w:t>
      </w:r>
    </w:p>
    <w:p w:rsidR="00B6574A" w:rsidRDefault="00B6574A" w:rsidP="00B6574A">
      <w:pPr>
        <w:spacing w:line="360" w:lineRule="auto"/>
        <w:rPr>
          <w:rFonts w:ascii="宋体" w:hAnsi="宋体" w:hint="eastAsia"/>
          <w:sz w:val="24"/>
          <w:szCs w:val="22"/>
        </w:rPr>
      </w:pPr>
      <w:r>
        <w:rPr>
          <w:rFonts w:ascii="宋体" w:hAnsi="宋体" w:hint="eastAsia"/>
          <w:sz w:val="24"/>
          <w:szCs w:val="22"/>
        </w:rPr>
        <w:t>1.10、施工现场外露的管道或设备，应用防雨材料盖好；敷设于潮湿场所的管路、管口、管子连接处应作密封处理。</w:t>
      </w:r>
    </w:p>
    <w:p w:rsidR="00B6574A" w:rsidRDefault="00B6574A" w:rsidP="00B6574A">
      <w:pPr>
        <w:spacing w:line="360" w:lineRule="auto"/>
        <w:rPr>
          <w:rFonts w:ascii="宋体" w:hAnsi="宋体" w:hint="eastAsia"/>
          <w:sz w:val="24"/>
          <w:szCs w:val="22"/>
        </w:rPr>
      </w:pPr>
      <w:r>
        <w:rPr>
          <w:rFonts w:ascii="宋体" w:hAnsi="宋体" w:hint="eastAsia"/>
          <w:sz w:val="24"/>
          <w:szCs w:val="22"/>
        </w:rPr>
        <w:t>1.12、所有机电设备应设有防雨罩或置于棚内，并有安全接零和防雷装置，移动电闸箱有防雨措施，漏电保护装置可靠。</w:t>
      </w:r>
    </w:p>
    <w:p w:rsidR="00B6574A" w:rsidRDefault="00B6574A" w:rsidP="00B6574A">
      <w:pPr>
        <w:spacing w:line="360" w:lineRule="auto"/>
        <w:rPr>
          <w:rFonts w:ascii="宋体" w:hAnsi="宋体" w:hint="eastAsia"/>
          <w:sz w:val="24"/>
          <w:szCs w:val="22"/>
        </w:rPr>
      </w:pPr>
      <w:r>
        <w:rPr>
          <w:rFonts w:ascii="宋体" w:hAnsi="宋体" w:hint="eastAsia"/>
          <w:sz w:val="24"/>
          <w:szCs w:val="22"/>
        </w:rPr>
        <w:t>1.13、使用用电设备前，对其进行绝缘摇测，达不到绝缘要求的电动工具严禁使用；</w:t>
      </w:r>
    </w:p>
    <w:p w:rsidR="00B6574A" w:rsidRDefault="00B6574A" w:rsidP="00B6574A">
      <w:pPr>
        <w:spacing w:line="360" w:lineRule="auto"/>
        <w:rPr>
          <w:rFonts w:ascii="宋体" w:hAnsi="宋体" w:hint="eastAsia"/>
          <w:sz w:val="24"/>
          <w:szCs w:val="22"/>
        </w:rPr>
      </w:pPr>
      <w:r>
        <w:rPr>
          <w:rFonts w:ascii="宋体" w:hAnsi="宋体" w:hint="eastAsia"/>
          <w:sz w:val="24"/>
          <w:szCs w:val="22"/>
        </w:rPr>
        <w:t>1.14、对敷设的电缆及导线两端用绝缘防水胶布缠绕密封，防止进水影响其绝缘性。</w:t>
      </w:r>
    </w:p>
    <w:p w:rsidR="00B6574A" w:rsidRDefault="00B6574A" w:rsidP="00B6574A">
      <w:pPr>
        <w:spacing w:line="360" w:lineRule="auto"/>
        <w:rPr>
          <w:rFonts w:ascii="宋体" w:hAnsi="宋体" w:hint="eastAsia"/>
          <w:sz w:val="24"/>
          <w:szCs w:val="22"/>
        </w:rPr>
      </w:pPr>
      <w:r>
        <w:rPr>
          <w:rFonts w:ascii="宋体" w:hAnsi="宋体" w:hint="eastAsia"/>
          <w:sz w:val="24"/>
          <w:szCs w:val="22"/>
        </w:rPr>
        <w:t>1.15、对已安装的泵类设备应进行一次检查，将存留在设备内的积水清除；未安装的设备在安装前也应进行检查，对于有怀疑的，必要时应拆卸或用干燥的压缩空气吹扫；</w:t>
      </w:r>
    </w:p>
    <w:p w:rsidR="00B6574A" w:rsidRDefault="00B6574A" w:rsidP="00B6574A">
      <w:pPr>
        <w:spacing w:line="360" w:lineRule="auto"/>
        <w:rPr>
          <w:rFonts w:ascii="宋体" w:hAnsi="宋体" w:hint="eastAsia"/>
          <w:sz w:val="24"/>
          <w:szCs w:val="22"/>
        </w:rPr>
      </w:pPr>
      <w:r>
        <w:rPr>
          <w:rFonts w:ascii="宋体" w:hAnsi="宋体" w:hint="eastAsia"/>
          <w:sz w:val="24"/>
          <w:szCs w:val="22"/>
        </w:rPr>
        <w:t>1.16、氧气、乙炔瓶不能放在太阳下暴晒，应有妥善的保护措施；</w:t>
      </w:r>
    </w:p>
    <w:p w:rsidR="00B6574A" w:rsidRDefault="00B6574A" w:rsidP="00B6574A">
      <w:pPr>
        <w:spacing w:line="360" w:lineRule="auto"/>
        <w:rPr>
          <w:rFonts w:ascii="宋体" w:hAnsi="宋体" w:hint="eastAsia"/>
          <w:sz w:val="24"/>
          <w:szCs w:val="22"/>
        </w:rPr>
      </w:pPr>
      <w:r>
        <w:rPr>
          <w:rFonts w:ascii="宋体" w:hAnsi="宋体" w:hint="eastAsia"/>
          <w:sz w:val="24"/>
          <w:szCs w:val="22"/>
        </w:rPr>
        <w:t>1.17、在地下车库的工具房要做好防水和通风处理，在地上的工具房也要作好排水措施；</w:t>
      </w:r>
    </w:p>
    <w:p w:rsidR="00B6574A" w:rsidRDefault="00B6574A" w:rsidP="00B6574A">
      <w:pPr>
        <w:spacing w:line="360" w:lineRule="auto"/>
        <w:rPr>
          <w:rFonts w:ascii="宋体" w:hAnsi="宋体" w:hint="eastAsia"/>
          <w:sz w:val="24"/>
          <w:szCs w:val="22"/>
        </w:rPr>
      </w:pPr>
      <w:r>
        <w:rPr>
          <w:rFonts w:ascii="宋体" w:hAnsi="宋体" w:hint="eastAsia"/>
          <w:sz w:val="24"/>
          <w:szCs w:val="22"/>
        </w:rPr>
        <w:t>1.18、考虑到雨季的实际情况，施工中每一个阶段都必须仔细规划好施工现场的排水设施，并严格按照已经拟订的方案进行实施，并于施工中保持排水沟的畅通，如果必须截断排水沟，必须报经批准后方可实施，并采取适当的处理方案，保证现场排水的顺畅；</w:t>
      </w:r>
    </w:p>
    <w:p w:rsidR="00B6574A" w:rsidRDefault="00B6574A" w:rsidP="00B6574A">
      <w:pPr>
        <w:spacing w:line="360" w:lineRule="auto"/>
        <w:rPr>
          <w:rFonts w:ascii="宋体" w:hAnsi="宋体" w:hint="eastAsia"/>
          <w:sz w:val="24"/>
          <w:szCs w:val="22"/>
        </w:rPr>
      </w:pPr>
      <w:r>
        <w:rPr>
          <w:rFonts w:ascii="宋体" w:hAnsi="宋体" w:hint="eastAsia"/>
          <w:sz w:val="24"/>
          <w:szCs w:val="22"/>
        </w:rPr>
        <w:t>1.19、雨天作业必须设专人看护，防止塌方，存在险情的地方未采取可靠的安全措施之前禁止作业施工；</w:t>
      </w:r>
    </w:p>
    <w:p w:rsidR="00B6574A" w:rsidRDefault="00B6574A" w:rsidP="00B6574A">
      <w:pPr>
        <w:spacing w:line="360" w:lineRule="auto"/>
        <w:rPr>
          <w:rFonts w:ascii="宋体" w:hAnsi="宋体" w:hint="eastAsia"/>
          <w:sz w:val="24"/>
          <w:szCs w:val="22"/>
        </w:rPr>
      </w:pPr>
      <w:r>
        <w:rPr>
          <w:rFonts w:ascii="宋体" w:hAnsi="宋体" w:hint="eastAsia"/>
          <w:sz w:val="24"/>
          <w:szCs w:val="22"/>
        </w:rPr>
        <w:t>1.20、安排好应急疏散通道及安全集结中心；</w:t>
      </w:r>
    </w:p>
    <w:p w:rsidR="00B6574A" w:rsidRDefault="00B6574A" w:rsidP="00B6574A">
      <w:pPr>
        <w:spacing w:line="360" w:lineRule="auto"/>
        <w:rPr>
          <w:rFonts w:ascii="宋体" w:hAnsi="宋体" w:hint="eastAsia"/>
          <w:sz w:val="24"/>
          <w:szCs w:val="22"/>
        </w:rPr>
      </w:pPr>
      <w:r>
        <w:rPr>
          <w:rFonts w:ascii="宋体" w:hAnsi="宋体" w:hint="eastAsia"/>
          <w:sz w:val="24"/>
          <w:szCs w:val="22"/>
        </w:rPr>
        <w:t>1.21、雨季施工时间内应充分加强电缆及用电设备的监护，防止由于高温状态下热量不易于散发引起火灾，电气焊作业时必须对周围场地进行整理并加强监护措施，防止火花溅射到干燥物体上引起火灾。</w:t>
      </w:r>
    </w:p>
    <w:p w:rsidR="00B6574A" w:rsidRDefault="00B6574A" w:rsidP="00B6574A">
      <w:pPr>
        <w:spacing w:line="360" w:lineRule="auto"/>
        <w:rPr>
          <w:rFonts w:ascii="宋体" w:hAnsi="宋体" w:hint="eastAsia"/>
          <w:sz w:val="24"/>
          <w:szCs w:val="22"/>
        </w:rPr>
      </w:pPr>
      <w:bookmarkStart w:id="7" w:name="_Toc499106612"/>
      <w:r>
        <w:rPr>
          <w:rFonts w:ascii="宋体" w:hAnsi="宋体" w:hint="eastAsia"/>
          <w:sz w:val="24"/>
          <w:szCs w:val="22"/>
        </w:rPr>
        <w:t>2、高温季节施工保证措施</w:t>
      </w:r>
      <w:bookmarkEnd w:id="7"/>
    </w:p>
    <w:p w:rsidR="00B6574A" w:rsidRDefault="00B6574A" w:rsidP="00B6574A">
      <w:pPr>
        <w:spacing w:line="360" w:lineRule="auto"/>
        <w:rPr>
          <w:rFonts w:ascii="宋体" w:hAnsi="宋体" w:hint="eastAsia"/>
          <w:sz w:val="24"/>
          <w:szCs w:val="22"/>
        </w:rPr>
      </w:pPr>
      <w:r>
        <w:rPr>
          <w:rFonts w:ascii="宋体" w:hAnsi="宋体" w:hint="eastAsia"/>
          <w:sz w:val="24"/>
          <w:szCs w:val="22"/>
        </w:rPr>
        <w:t>台州地属沿海城市，常年平均气温在22C左右，属海洋型气候，在潮湿闷热天气</w:t>
      </w:r>
      <w:r>
        <w:rPr>
          <w:rFonts w:ascii="宋体" w:hAnsi="宋体" w:hint="eastAsia"/>
          <w:sz w:val="24"/>
          <w:szCs w:val="22"/>
        </w:rPr>
        <w:lastRenderedPageBreak/>
        <w:t>下施工在所难免，适当调整作业人员的作息时间，避免中午从事焊接等高温作业，保证职工的茶水、清凉饮料的供应，及时发放防暑用品，做好职工防暑降温工作。</w:t>
      </w:r>
    </w:p>
    <w:p w:rsidR="00B6574A" w:rsidRDefault="00B6574A" w:rsidP="00B6574A">
      <w:pPr>
        <w:spacing w:line="360" w:lineRule="auto"/>
        <w:rPr>
          <w:rFonts w:ascii="宋体" w:hAnsi="宋体" w:hint="eastAsia"/>
          <w:sz w:val="24"/>
          <w:szCs w:val="22"/>
        </w:rPr>
      </w:pPr>
      <w:bookmarkStart w:id="8" w:name="_Toc499106613"/>
      <w:r>
        <w:rPr>
          <w:rFonts w:ascii="宋体" w:hAnsi="宋体" w:hint="eastAsia"/>
          <w:sz w:val="24"/>
          <w:szCs w:val="22"/>
        </w:rPr>
        <w:t>3、台风施工保证措施</w:t>
      </w:r>
      <w:bookmarkEnd w:id="8"/>
    </w:p>
    <w:p w:rsidR="00B6574A" w:rsidRDefault="00B6574A" w:rsidP="00B6574A">
      <w:pPr>
        <w:spacing w:line="360" w:lineRule="auto"/>
        <w:rPr>
          <w:rFonts w:ascii="宋体" w:hAnsi="宋体" w:hint="eastAsia"/>
          <w:sz w:val="24"/>
          <w:szCs w:val="22"/>
        </w:rPr>
      </w:pPr>
      <w:r>
        <w:rPr>
          <w:rFonts w:ascii="宋体" w:hAnsi="宋体" w:hint="eastAsia"/>
          <w:sz w:val="24"/>
          <w:szCs w:val="22"/>
        </w:rPr>
        <w:t>（1）各施工段负责人在项目部抗台防汛领导小组的领导下，配备好各种应急物资、设备、人员，发现汛情后应立即采取措施组织人员按预案进行实施。</w:t>
      </w:r>
    </w:p>
    <w:p w:rsidR="00B6574A" w:rsidRDefault="00B6574A" w:rsidP="00B6574A">
      <w:pPr>
        <w:spacing w:line="360" w:lineRule="auto"/>
        <w:rPr>
          <w:rFonts w:ascii="宋体" w:hAnsi="宋体" w:hint="eastAsia"/>
          <w:sz w:val="24"/>
          <w:szCs w:val="22"/>
        </w:rPr>
      </w:pPr>
      <w:r>
        <w:rPr>
          <w:rFonts w:ascii="宋体" w:hAnsi="宋体" w:hint="eastAsia"/>
          <w:sz w:val="24"/>
          <w:szCs w:val="22"/>
        </w:rPr>
        <w:t>（2）项目部负责人应时刻关注当地气象，并建立完善的汛期洪水预警机制，做到早预防、早预报，提前督促物资部门做好救援物资、设备、人员的调配组织工作。</w:t>
      </w:r>
    </w:p>
    <w:p w:rsidR="00B6574A" w:rsidRDefault="00B6574A" w:rsidP="00B6574A">
      <w:pPr>
        <w:spacing w:line="360" w:lineRule="auto"/>
        <w:rPr>
          <w:rFonts w:ascii="宋体" w:hAnsi="宋体" w:hint="eastAsia"/>
          <w:sz w:val="24"/>
          <w:szCs w:val="22"/>
        </w:rPr>
      </w:pPr>
      <w:r>
        <w:rPr>
          <w:rFonts w:ascii="宋体" w:hAnsi="宋体" w:hint="eastAsia"/>
          <w:sz w:val="24"/>
          <w:szCs w:val="22"/>
        </w:rPr>
        <w:t>（3）接到有关洪汛紧急警报通知后，抗台防汛领导小组的全体人员应立即召开会议，并组织项目部和工程队人员作好抗洪准备工作，督促做好防汛、抗台的各项应急措施，施工区应加强巡逻检查，配备好抢险器材和物资用品。</w:t>
      </w:r>
    </w:p>
    <w:p w:rsidR="00B6574A" w:rsidRDefault="00B6574A" w:rsidP="00B6574A">
      <w:pPr>
        <w:spacing w:line="360" w:lineRule="auto"/>
        <w:rPr>
          <w:rFonts w:ascii="宋体" w:hAnsi="宋体" w:hint="eastAsia"/>
          <w:sz w:val="24"/>
          <w:szCs w:val="22"/>
        </w:rPr>
      </w:pPr>
      <w:r>
        <w:rPr>
          <w:rFonts w:ascii="宋体" w:hAnsi="宋体" w:hint="eastAsia"/>
          <w:sz w:val="24"/>
          <w:szCs w:val="22"/>
        </w:rPr>
        <w:t>（4）各工程队按抗台防汛区域做好应急措施，使施工现场的排水系统畅通，停电并加固临时用电线路，保证通讯畅通。</w:t>
      </w:r>
    </w:p>
    <w:p w:rsidR="00B6574A" w:rsidRDefault="00B6574A" w:rsidP="00B6574A">
      <w:pPr>
        <w:spacing w:line="360" w:lineRule="auto"/>
        <w:rPr>
          <w:rFonts w:ascii="宋体" w:hAnsi="宋体" w:hint="eastAsia"/>
          <w:sz w:val="24"/>
          <w:szCs w:val="22"/>
        </w:rPr>
      </w:pPr>
      <w:r>
        <w:rPr>
          <w:rFonts w:ascii="宋体" w:hAnsi="宋体" w:hint="eastAsia"/>
          <w:sz w:val="24"/>
          <w:szCs w:val="22"/>
        </w:rPr>
        <w:t>（5）施工现场的危险品存放应有明显的位置标明，并有专人进行看管，防止暴雨洪水将其搅乱、混杂、流失、造成事故。</w:t>
      </w:r>
    </w:p>
    <w:p w:rsidR="00B6574A" w:rsidRDefault="00B6574A" w:rsidP="00B6574A">
      <w:pPr>
        <w:spacing w:line="360" w:lineRule="auto"/>
        <w:rPr>
          <w:rFonts w:ascii="宋体" w:hAnsi="宋体" w:hint="eastAsia"/>
          <w:sz w:val="24"/>
          <w:szCs w:val="22"/>
        </w:rPr>
      </w:pPr>
      <w:r>
        <w:rPr>
          <w:rFonts w:ascii="宋体" w:hAnsi="宋体" w:hint="eastAsia"/>
          <w:sz w:val="24"/>
          <w:szCs w:val="22"/>
        </w:rPr>
        <w:t>（6）认真做好施工现场抗台排水工作，根据现场情况分别采用改沟、截水、防渗、加固等措施。对低洼处的基础开挖做到随挖随填，保证施工地段排水设施畅通无阻，确保运营行车和施工车辆的安全。施工期间不能保证汛期安全的暂停施工。</w:t>
      </w:r>
    </w:p>
    <w:p w:rsidR="00B6574A" w:rsidRDefault="00B6574A" w:rsidP="00B6574A">
      <w:pPr>
        <w:spacing w:line="360" w:lineRule="auto"/>
        <w:rPr>
          <w:rFonts w:hint="eastAsia"/>
          <w:b/>
          <w:sz w:val="24"/>
        </w:rPr>
      </w:pPr>
      <w:r>
        <w:rPr>
          <w:rFonts w:ascii="宋体" w:hAnsi="宋体" w:hint="eastAsia"/>
          <w:sz w:val="24"/>
          <w:szCs w:val="22"/>
        </w:rPr>
        <w:t>（7）合理安排工期，尽量避免在台风来临季节施工，合理布置生产生活设施，以防止施工机械、材料及公路线其他设施受洪涝灾害侵害。</w:t>
      </w:r>
    </w:p>
    <w:p w:rsidR="00B6574A" w:rsidRPr="00B6574A" w:rsidRDefault="00B6574A" w:rsidP="00922910">
      <w:pPr>
        <w:spacing w:line="400" w:lineRule="atLeast"/>
        <w:jc w:val="center"/>
        <w:rPr>
          <w:rFonts w:ascii="黑体" w:eastAsia="黑体" w:hAnsi="宋体" w:hint="eastAsia"/>
          <w:b/>
          <w:sz w:val="32"/>
        </w:rPr>
      </w:pPr>
    </w:p>
    <w:p w:rsidR="003820D8" w:rsidRPr="00922910" w:rsidRDefault="003820D8"/>
    <w:sectPr w:rsidR="003820D8" w:rsidRPr="00922910" w:rsidSect="003820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10" w:rsidRDefault="00922910" w:rsidP="00922910">
      <w:r>
        <w:separator/>
      </w:r>
    </w:p>
  </w:endnote>
  <w:endnote w:type="continuationSeparator" w:id="0">
    <w:p w:rsidR="00922910" w:rsidRDefault="00922910" w:rsidP="009229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4A" w:rsidRDefault="00B6574A">
    <w:pPr>
      <w:pStyle w:val="a4"/>
      <w:tabs>
        <w:tab w:val="clear" w:pos="4153"/>
        <w:tab w:val="center" w:pos="4629"/>
      </w:tabs>
    </w:pPr>
    <w:r>
      <w:pict>
        <v:shapetype id="_x0000_t202" coordsize="21600,21600" o:spt="202" path="m,l,21600r21600,l21600,xe">
          <v:stroke joinstyle="miter"/>
          <v:path gradientshapeok="t" o:connecttype="rect"/>
        </v:shapetype>
        <v:shape id="文本框 104" o:spid="_x0000_s1025" type="#_x0000_t202" style="position:absolute;margin-left:0;margin-top:0;width:2in;height:2in;z-index:251658240;mso-wrap-style:none;mso-position-horizontal:center;mso-position-horizontal-relative:margin" filled="f" stroked="f">
          <v:textbox style="mso-fit-shape-to-text:t" inset="0,0,0,0">
            <w:txbxContent>
              <w:p w:rsidR="00B6574A" w:rsidRDefault="00B6574A">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6574A">
                  <w:rPr>
                    <w:noProof/>
                  </w:rPr>
                  <w:t>13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10" w:rsidRDefault="00922910" w:rsidP="00922910">
      <w:r>
        <w:separator/>
      </w:r>
    </w:p>
  </w:footnote>
  <w:footnote w:type="continuationSeparator" w:id="0">
    <w:p w:rsidR="00922910" w:rsidRDefault="00922910" w:rsidP="009229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89"/>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910"/>
    <w:rsid w:val="003820D8"/>
    <w:rsid w:val="00922910"/>
    <w:rsid w:val="00B65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1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29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2910"/>
    <w:rPr>
      <w:sz w:val="18"/>
      <w:szCs w:val="18"/>
    </w:rPr>
  </w:style>
  <w:style w:type="paragraph" w:styleId="a4">
    <w:name w:val="footer"/>
    <w:basedOn w:val="a"/>
    <w:link w:val="Char0"/>
    <w:unhideWhenUsed/>
    <w:rsid w:val="009229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2910"/>
    <w:rPr>
      <w:sz w:val="18"/>
      <w:szCs w:val="18"/>
    </w:rPr>
  </w:style>
  <w:style w:type="paragraph" w:styleId="a5">
    <w:name w:val="Body Text"/>
    <w:basedOn w:val="a"/>
    <w:link w:val="Char1"/>
    <w:rsid w:val="00922910"/>
    <w:pPr>
      <w:spacing w:line="60" w:lineRule="auto"/>
    </w:pPr>
    <w:rPr>
      <w:sz w:val="28"/>
    </w:rPr>
  </w:style>
  <w:style w:type="character" w:customStyle="1" w:styleId="Char1">
    <w:name w:val="正文文本 Char"/>
    <w:basedOn w:val="a0"/>
    <w:link w:val="a5"/>
    <w:rsid w:val="00922910"/>
    <w:rPr>
      <w:rFonts w:ascii="Times New Roman" w:eastAsia="宋体" w:hAnsi="Times New Roman" w:cs="Times New Roman"/>
      <w:sz w:val="28"/>
      <w:szCs w:val="20"/>
    </w:rPr>
  </w:style>
  <w:style w:type="paragraph" w:styleId="a6">
    <w:name w:val="Body Text Indent"/>
    <w:basedOn w:val="a"/>
    <w:link w:val="Char2"/>
    <w:uiPriority w:val="99"/>
    <w:semiHidden/>
    <w:unhideWhenUsed/>
    <w:rsid w:val="00B6574A"/>
    <w:pPr>
      <w:spacing w:after="120"/>
      <w:ind w:leftChars="200" w:left="420"/>
    </w:pPr>
  </w:style>
  <w:style w:type="character" w:customStyle="1" w:styleId="Char2">
    <w:name w:val="正文文本缩进 Char"/>
    <w:basedOn w:val="a0"/>
    <w:link w:val="a6"/>
    <w:uiPriority w:val="99"/>
    <w:semiHidden/>
    <w:rsid w:val="00B6574A"/>
    <w:rPr>
      <w:rFonts w:ascii="Times New Roman" w:eastAsia="宋体" w:hAnsi="Times New Roman" w:cs="Times New Roman"/>
      <w:szCs w:val="20"/>
    </w:rPr>
  </w:style>
  <w:style w:type="paragraph" w:customStyle="1" w:styleId="2">
    <w:name w:val="样式 首行缩进:  2 字符"/>
    <w:basedOn w:val="a"/>
    <w:qFormat/>
    <w:rsid w:val="00B6574A"/>
    <w:pPr>
      <w:spacing w:line="360" w:lineRule="auto"/>
      <w:ind w:firstLine="720"/>
    </w:pPr>
    <w:rPr>
      <w:rFonts w:cs="宋体"/>
    </w:rPr>
  </w:style>
  <w:style w:type="table" w:styleId="a7">
    <w:name w:val="Table Grid"/>
    <w:basedOn w:val="a1"/>
    <w:uiPriority w:val="59"/>
    <w:rsid w:val="00B6574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rsid w:val="00B6574A"/>
    <w:pPr>
      <w:spacing w:after="120"/>
    </w:pPr>
    <w:rPr>
      <w:sz w:val="16"/>
      <w:szCs w:val="16"/>
    </w:rPr>
  </w:style>
  <w:style w:type="character" w:customStyle="1" w:styleId="3Char">
    <w:name w:val="正文文本 3 Char"/>
    <w:basedOn w:val="a0"/>
    <w:link w:val="3"/>
    <w:rsid w:val="00B6574A"/>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1128</Words>
  <Characters>6434</Characters>
  <Application>Microsoft Office Word</Application>
  <DocSecurity>0</DocSecurity>
  <Lines>53</Lines>
  <Paragraphs>15</Paragraphs>
  <ScaleCrop>false</ScaleCrop>
  <Company>微软中国</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2021-11-18T06:48:00Z</dcterms:created>
  <dcterms:modified xsi:type="dcterms:W3CDTF">2021-11-18T06:57:00Z</dcterms:modified>
</cp:coreProperties>
</file>