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A72096" w:rsidP="00323B43">
      <w:pPr>
        <w:rPr>
          <w:rFonts w:ascii="微软雅黑" w:hAnsi="微软雅黑"/>
          <w:color w:val="333333"/>
          <w:sz w:val="21"/>
          <w:szCs w:val="21"/>
          <w:shd w:val="clear" w:color="auto" w:fill="E6E6E6"/>
        </w:rPr>
      </w:pPr>
      <w:r>
        <w:rPr>
          <w:rFonts w:ascii="微软雅黑" w:hAnsi="微软雅黑" w:hint="eastAsia"/>
          <w:color w:val="333333"/>
          <w:sz w:val="21"/>
          <w:szCs w:val="21"/>
          <w:shd w:val="clear" w:color="auto" w:fill="E6E6E6"/>
        </w:rPr>
        <w:t xml:space="preserve">投资项目类别        审批                      </w:t>
      </w:r>
      <w:r>
        <w:rPr>
          <w:rFonts w:ascii="微软雅黑" w:hAnsi="微软雅黑" w:hint="eastAsia"/>
          <w:color w:val="F52525"/>
          <w:sz w:val="21"/>
          <w:szCs w:val="21"/>
        </w:rPr>
        <w:t>*</w:t>
      </w:r>
      <w:r>
        <w:rPr>
          <w:rFonts w:ascii="微软雅黑" w:hAnsi="微软雅黑" w:hint="eastAsia"/>
          <w:color w:val="333333"/>
          <w:sz w:val="21"/>
          <w:szCs w:val="21"/>
          <w:shd w:val="clear" w:color="auto" w:fill="E6E6E6"/>
        </w:rPr>
        <w:t>行政区划    台州市</w:t>
      </w:r>
    </w:p>
    <w:p w:rsidR="00A72096" w:rsidRPr="00077FC3" w:rsidRDefault="00077FC3" w:rsidP="00077FC3">
      <w:pPr>
        <w:pStyle w:val="a3"/>
        <w:numPr>
          <w:ilvl w:val="0"/>
          <w:numId w:val="1"/>
        </w:numPr>
        <w:ind w:firstLineChars="0"/>
        <w:rPr>
          <w:rFonts w:ascii="微软雅黑" w:hAnsi="微软雅黑"/>
          <w:color w:val="333333"/>
          <w:sz w:val="36"/>
          <w:szCs w:val="36"/>
          <w:shd w:val="clear" w:color="auto" w:fill="F2FDFF"/>
        </w:rPr>
      </w:pPr>
      <w:r w:rsidRPr="00077FC3">
        <w:rPr>
          <w:rFonts w:ascii="微软雅黑" w:hAnsi="微软雅黑" w:hint="eastAsia"/>
          <w:color w:val="333333"/>
          <w:sz w:val="36"/>
          <w:szCs w:val="36"/>
          <w:shd w:val="clear" w:color="auto" w:fill="F2FDFF"/>
        </w:rPr>
        <w:t>项目信息表</w:t>
      </w:r>
    </w:p>
    <w:p w:rsidR="00077FC3" w:rsidRDefault="00077FC3" w:rsidP="00077FC3">
      <w:pPr>
        <w:pStyle w:val="a3"/>
        <w:ind w:left="720" w:firstLineChars="0" w:firstLine="0"/>
        <w:rPr>
          <w:rFonts w:ascii="微软雅黑" w:hAnsi="微软雅黑"/>
          <w:color w:val="333333"/>
          <w:sz w:val="21"/>
          <w:szCs w:val="21"/>
          <w:shd w:val="clear" w:color="auto" w:fill="E6E6E6"/>
        </w:rPr>
      </w:pPr>
      <w:r>
        <w:rPr>
          <w:rFonts w:ascii="微软雅黑" w:hAnsi="微软雅黑" w:hint="eastAsia"/>
          <w:color w:val="333333"/>
          <w:sz w:val="21"/>
          <w:szCs w:val="21"/>
          <w:shd w:val="clear" w:color="auto" w:fill="E6E6E6"/>
        </w:rPr>
        <w:t>建设类别 ：      基本建设           是否子项目：否</w:t>
      </w:r>
    </w:p>
    <w:p w:rsidR="00077FC3" w:rsidRDefault="00077FC3" w:rsidP="00077FC3">
      <w:pPr>
        <w:pStyle w:val="a3"/>
        <w:ind w:left="720" w:firstLineChars="0" w:firstLine="0"/>
        <w:rPr>
          <w:rFonts w:ascii="微软雅黑" w:hAnsi="微软雅黑"/>
          <w:color w:val="333333"/>
          <w:sz w:val="21"/>
          <w:szCs w:val="21"/>
          <w:shd w:val="clear" w:color="auto" w:fill="E6E6E6"/>
        </w:rPr>
      </w:pPr>
      <w:r>
        <w:rPr>
          <w:rFonts w:ascii="微软雅黑" w:hAnsi="微软雅黑" w:hint="eastAsia"/>
          <w:color w:val="333333"/>
          <w:sz w:val="21"/>
          <w:szCs w:val="21"/>
          <w:shd w:val="clear" w:color="auto" w:fill="E6E6E6"/>
        </w:rPr>
        <w:t>是否重点项目：   是</w:t>
      </w:r>
    </w:p>
    <w:p w:rsidR="00077FC3" w:rsidRDefault="00984376" w:rsidP="00077FC3">
      <w:pPr>
        <w:pStyle w:val="a3"/>
        <w:ind w:left="720" w:firstLineChars="0" w:firstLine="0"/>
        <w:rPr>
          <w:rFonts w:ascii="微软雅黑" w:hAnsi="微软雅黑"/>
          <w:color w:val="333333"/>
          <w:sz w:val="21"/>
          <w:szCs w:val="21"/>
          <w:shd w:val="clear" w:color="auto" w:fill="E6E6E6"/>
        </w:rPr>
      </w:pPr>
      <w:r>
        <w:rPr>
          <w:rFonts w:ascii="微软雅黑" w:hAnsi="微软雅黑" w:hint="eastAsia"/>
          <w:color w:val="F52525"/>
          <w:sz w:val="21"/>
          <w:szCs w:val="21"/>
        </w:rPr>
        <w:t>*</w:t>
      </w:r>
      <w:r>
        <w:rPr>
          <w:rFonts w:ascii="微软雅黑" w:hAnsi="微软雅黑" w:hint="eastAsia"/>
          <w:color w:val="333333"/>
          <w:sz w:val="21"/>
          <w:szCs w:val="21"/>
          <w:shd w:val="clear" w:color="auto" w:fill="E6E6E6"/>
        </w:rPr>
        <w:t xml:space="preserve">项目名称：        </w:t>
      </w:r>
      <w:r w:rsidRPr="00984376">
        <w:rPr>
          <w:rFonts w:ascii="微软雅黑" w:hAnsi="微软雅黑" w:hint="eastAsia"/>
          <w:color w:val="333333"/>
          <w:sz w:val="21"/>
          <w:szCs w:val="21"/>
          <w:shd w:val="clear" w:color="auto" w:fill="E6E6E6"/>
        </w:rPr>
        <w:t>台州市地下综合管廊一期工程先行段</w:t>
      </w:r>
    </w:p>
    <w:p w:rsidR="00984376" w:rsidRDefault="00984376" w:rsidP="00077FC3">
      <w:pPr>
        <w:pStyle w:val="a3"/>
        <w:ind w:left="720" w:firstLineChars="0" w:firstLine="0"/>
        <w:rPr>
          <w:rFonts w:ascii="微软雅黑" w:hAnsi="微软雅黑"/>
          <w:color w:val="333333"/>
          <w:sz w:val="21"/>
          <w:szCs w:val="21"/>
          <w:shd w:val="clear" w:color="auto" w:fill="E6E6E6"/>
        </w:rPr>
      </w:pPr>
      <w:r>
        <w:rPr>
          <w:rFonts w:ascii="微软雅黑" w:hAnsi="微软雅黑" w:hint="eastAsia"/>
          <w:color w:val="F52525"/>
          <w:sz w:val="21"/>
          <w:szCs w:val="21"/>
        </w:rPr>
        <w:t>*</w:t>
      </w:r>
      <w:r>
        <w:rPr>
          <w:rFonts w:ascii="微软雅黑" w:hAnsi="微软雅黑" w:hint="eastAsia"/>
          <w:color w:val="333333"/>
          <w:sz w:val="21"/>
          <w:szCs w:val="21"/>
          <w:shd w:val="clear" w:color="auto" w:fill="E6E6E6"/>
        </w:rPr>
        <w:t>建设性质：   新建</w:t>
      </w:r>
    </w:p>
    <w:p w:rsidR="00984376" w:rsidRDefault="00984376" w:rsidP="00077FC3">
      <w:pPr>
        <w:pStyle w:val="a3"/>
        <w:ind w:left="720" w:firstLineChars="0" w:firstLine="0"/>
        <w:rPr>
          <w:rFonts w:ascii="微软雅黑" w:hAnsi="微软雅黑"/>
          <w:color w:val="333333"/>
          <w:sz w:val="21"/>
          <w:szCs w:val="21"/>
          <w:shd w:val="clear" w:color="auto" w:fill="E6E6E6"/>
        </w:rPr>
      </w:pPr>
      <w:r>
        <w:rPr>
          <w:rFonts w:ascii="微软雅黑" w:hAnsi="微软雅黑" w:hint="eastAsia"/>
          <w:color w:val="F52525"/>
          <w:sz w:val="21"/>
          <w:szCs w:val="21"/>
        </w:rPr>
        <w:t>*</w:t>
      </w:r>
      <w:r>
        <w:rPr>
          <w:rFonts w:ascii="微软雅黑" w:hAnsi="微软雅黑" w:hint="eastAsia"/>
          <w:color w:val="333333"/>
          <w:sz w:val="21"/>
          <w:szCs w:val="21"/>
          <w:shd w:val="clear" w:color="auto" w:fill="E6E6E6"/>
        </w:rPr>
        <w:t>建设地点：</w:t>
      </w:r>
      <w:r w:rsidR="003342E4">
        <w:rPr>
          <w:rFonts w:ascii="微软雅黑" w:hAnsi="微软雅黑" w:hint="eastAsia"/>
          <w:color w:val="333333"/>
          <w:sz w:val="21"/>
          <w:szCs w:val="21"/>
          <w:shd w:val="clear" w:color="auto" w:fill="E6E6E6"/>
        </w:rPr>
        <w:t>台州市</w:t>
      </w:r>
    </w:p>
    <w:p w:rsidR="003342E4" w:rsidRDefault="003342E4" w:rsidP="00077FC3">
      <w:pPr>
        <w:pStyle w:val="a3"/>
        <w:ind w:left="720" w:firstLineChars="0" w:firstLine="0"/>
        <w:rPr>
          <w:rFonts w:ascii="微软雅黑" w:hAnsi="微软雅黑"/>
          <w:color w:val="333333"/>
          <w:sz w:val="21"/>
          <w:szCs w:val="21"/>
          <w:shd w:val="clear" w:color="auto" w:fill="E6E6E6"/>
        </w:rPr>
      </w:pPr>
      <w:r>
        <w:rPr>
          <w:rFonts w:ascii="微软雅黑" w:hAnsi="微软雅黑" w:hint="eastAsia"/>
          <w:color w:val="F52525"/>
          <w:sz w:val="21"/>
          <w:szCs w:val="21"/>
        </w:rPr>
        <w:t>*</w:t>
      </w:r>
      <w:r>
        <w:rPr>
          <w:rFonts w:ascii="微软雅黑" w:hAnsi="微软雅黑" w:hint="eastAsia"/>
          <w:color w:val="333333"/>
          <w:sz w:val="21"/>
          <w:szCs w:val="21"/>
          <w:shd w:val="clear" w:color="auto" w:fill="E6E6E6"/>
        </w:rPr>
        <w:t>详细地址：</w:t>
      </w:r>
      <w:r w:rsidRPr="003342E4">
        <w:rPr>
          <w:rFonts w:ascii="微软雅黑" w:hAnsi="微软雅黑" w:hint="eastAsia"/>
          <w:color w:val="333333"/>
          <w:sz w:val="21"/>
          <w:szCs w:val="21"/>
          <w:shd w:val="clear" w:color="auto" w:fill="E6E6E6"/>
        </w:rPr>
        <w:t>台州大道（北起现代大道，南止路桥界，布设在台州大道东侧绿化带下）</w:t>
      </w:r>
    </w:p>
    <w:p w:rsidR="003342E4" w:rsidRDefault="004035D3" w:rsidP="00077FC3">
      <w:pPr>
        <w:pStyle w:val="a3"/>
        <w:ind w:left="720" w:firstLineChars="0" w:firstLine="0"/>
        <w:rPr>
          <w:rFonts w:ascii="微软雅黑" w:hAnsi="微软雅黑"/>
          <w:color w:val="333333"/>
          <w:sz w:val="21"/>
          <w:szCs w:val="21"/>
          <w:shd w:val="clear" w:color="auto" w:fill="E6E6E6"/>
        </w:rPr>
      </w:pPr>
      <w:r>
        <w:rPr>
          <w:rFonts w:ascii="微软雅黑" w:hAnsi="微软雅黑" w:hint="eastAsia"/>
          <w:color w:val="F52525"/>
          <w:sz w:val="21"/>
          <w:szCs w:val="21"/>
        </w:rPr>
        <w:t>*</w:t>
      </w:r>
      <w:r>
        <w:rPr>
          <w:rFonts w:ascii="微软雅黑" w:hAnsi="微软雅黑" w:hint="eastAsia"/>
          <w:color w:val="333333"/>
          <w:sz w:val="21"/>
          <w:szCs w:val="21"/>
          <w:shd w:val="clear" w:color="auto" w:fill="E6E6E6"/>
        </w:rPr>
        <w:t xml:space="preserve">国标行业： 建筑业 </w:t>
      </w:r>
      <w:r>
        <w:rPr>
          <w:rFonts w:ascii="微软雅黑" w:hAnsi="微软雅黑"/>
          <w:color w:val="333333"/>
          <w:sz w:val="21"/>
          <w:szCs w:val="21"/>
          <w:shd w:val="clear" w:color="auto" w:fill="E6E6E6"/>
        </w:rPr>
        <w:t>–</w:t>
      </w:r>
      <w:r>
        <w:rPr>
          <w:rFonts w:ascii="微软雅黑" w:hAnsi="微软雅黑" w:hint="eastAsia"/>
          <w:color w:val="333333"/>
          <w:sz w:val="21"/>
          <w:szCs w:val="21"/>
          <w:shd w:val="clear" w:color="auto" w:fill="E6E6E6"/>
        </w:rPr>
        <w:t>土木工程建筑-隧道桥梁建筑工程-</w:t>
      </w:r>
      <w:r w:rsidR="00BD29ED">
        <w:rPr>
          <w:rFonts w:ascii="微软雅黑" w:hAnsi="微软雅黑" w:hint="eastAsia"/>
          <w:color w:val="333333"/>
          <w:sz w:val="21"/>
          <w:szCs w:val="21"/>
          <w:shd w:val="clear" w:color="auto" w:fill="E6E6E6"/>
        </w:rPr>
        <w:t xml:space="preserve">  </w:t>
      </w:r>
      <w:r w:rsidR="00BD29ED">
        <w:rPr>
          <w:rFonts w:ascii="微软雅黑" w:hAnsi="微软雅黑" w:hint="eastAsia"/>
          <w:color w:val="F52525"/>
          <w:sz w:val="21"/>
          <w:szCs w:val="21"/>
        </w:rPr>
        <w:t>*</w:t>
      </w:r>
      <w:r w:rsidR="00BD29ED">
        <w:rPr>
          <w:rFonts w:ascii="微软雅黑" w:hAnsi="微软雅黑" w:hint="eastAsia"/>
          <w:color w:val="333333"/>
          <w:sz w:val="21"/>
          <w:szCs w:val="21"/>
          <w:shd w:val="clear" w:color="auto" w:fill="E6E6E6"/>
        </w:rPr>
        <w:t>拟开工时间  ：2017</w:t>
      </w:r>
    </w:p>
    <w:p w:rsidR="00BD29ED" w:rsidRDefault="00BD29ED" w:rsidP="00077FC3">
      <w:pPr>
        <w:pStyle w:val="a3"/>
        <w:ind w:left="720" w:firstLineChars="0" w:firstLine="0"/>
        <w:rPr>
          <w:rFonts w:ascii="微软雅黑" w:hAnsi="微软雅黑"/>
          <w:color w:val="333333"/>
          <w:sz w:val="21"/>
          <w:szCs w:val="21"/>
          <w:shd w:val="clear" w:color="auto" w:fill="E6E6E6"/>
        </w:rPr>
      </w:pPr>
      <w:r>
        <w:rPr>
          <w:rFonts w:ascii="微软雅黑" w:hAnsi="微软雅黑" w:hint="eastAsia"/>
          <w:color w:val="F52525"/>
          <w:sz w:val="21"/>
          <w:szCs w:val="21"/>
        </w:rPr>
        <w:t>*</w:t>
      </w:r>
      <w:r>
        <w:rPr>
          <w:rFonts w:ascii="微软雅黑" w:hAnsi="微软雅黑" w:hint="eastAsia"/>
          <w:color w:val="333333"/>
          <w:sz w:val="21"/>
          <w:szCs w:val="21"/>
          <w:shd w:val="clear" w:color="auto" w:fill="E6E6E6"/>
        </w:rPr>
        <w:t>拟建成时间：  2018</w:t>
      </w:r>
    </w:p>
    <w:p w:rsidR="00BD29ED" w:rsidRDefault="00234294" w:rsidP="00077FC3">
      <w:pPr>
        <w:pStyle w:val="a3"/>
        <w:ind w:left="720" w:firstLineChars="0" w:firstLine="0"/>
        <w:rPr>
          <w:rFonts w:ascii="微软雅黑" w:hAnsi="微软雅黑"/>
          <w:color w:val="333333"/>
          <w:sz w:val="21"/>
          <w:szCs w:val="21"/>
          <w:shd w:val="clear" w:color="auto" w:fill="E6E6E6"/>
        </w:rPr>
      </w:pPr>
      <w:r>
        <w:rPr>
          <w:rFonts w:ascii="微软雅黑" w:hAnsi="微软雅黑" w:hint="eastAsia"/>
          <w:color w:val="F52525"/>
          <w:sz w:val="21"/>
          <w:szCs w:val="21"/>
        </w:rPr>
        <w:t>*</w:t>
      </w:r>
      <w:r>
        <w:rPr>
          <w:rFonts w:ascii="微软雅黑" w:hAnsi="微软雅黑" w:hint="eastAsia"/>
          <w:color w:val="333333"/>
          <w:sz w:val="21"/>
          <w:szCs w:val="21"/>
          <w:shd w:val="clear" w:color="auto" w:fill="E6E6E6"/>
        </w:rPr>
        <w:t>所属行业： 城市基础设施</w:t>
      </w:r>
    </w:p>
    <w:p w:rsidR="00BD29ED" w:rsidRDefault="00234294" w:rsidP="00077FC3">
      <w:pPr>
        <w:pStyle w:val="a3"/>
        <w:ind w:left="720" w:firstLineChars="0" w:firstLine="0"/>
        <w:rPr>
          <w:rFonts w:ascii="微软雅黑" w:hAnsi="微软雅黑"/>
          <w:color w:val="333333"/>
          <w:sz w:val="21"/>
          <w:szCs w:val="21"/>
          <w:shd w:val="clear" w:color="auto" w:fill="E6E6E6"/>
        </w:rPr>
      </w:pPr>
      <w:r>
        <w:rPr>
          <w:rFonts w:ascii="微软雅黑" w:hAnsi="微软雅黑" w:hint="eastAsia"/>
          <w:color w:val="F52525"/>
          <w:sz w:val="21"/>
          <w:szCs w:val="21"/>
        </w:rPr>
        <w:t>*</w:t>
      </w:r>
      <w:r>
        <w:rPr>
          <w:rFonts w:ascii="微软雅黑" w:hAnsi="微软雅黑" w:hint="eastAsia"/>
          <w:color w:val="333333"/>
          <w:sz w:val="21"/>
          <w:szCs w:val="21"/>
          <w:shd w:val="clear" w:color="auto" w:fill="E6E6E6"/>
        </w:rPr>
        <w:t>建设规模及内容：</w:t>
      </w:r>
      <w:r w:rsidR="0043134C">
        <w:rPr>
          <w:rFonts w:ascii="微软雅黑" w:hAnsi="微软雅黑" w:hint="eastAsia"/>
          <w:color w:val="333333"/>
          <w:sz w:val="21"/>
          <w:szCs w:val="21"/>
          <w:shd w:val="clear" w:color="auto" w:fill="E6E6E6"/>
        </w:rPr>
        <w:t>本项目管廊长约4.3公里，另有控制中心连接段85米。建设内容包括管廊本体、引</w:t>
      </w:r>
      <w:r w:rsidR="008C7E97">
        <w:rPr>
          <w:rFonts w:ascii="微软雅黑" w:hAnsi="微软雅黑" w:hint="eastAsia"/>
          <w:color w:val="333333"/>
          <w:sz w:val="21"/>
          <w:szCs w:val="21"/>
          <w:shd w:val="clear" w:color="auto" w:fill="E6E6E6"/>
        </w:rPr>
        <w:t>出</w:t>
      </w:r>
      <w:r w:rsidR="0043134C">
        <w:rPr>
          <w:rFonts w:ascii="微软雅黑" w:hAnsi="微软雅黑" w:hint="eastAsia"/>
          <w:color w:val="333333"/>
          <w:sz w:val="21"/>
          <w:szCs w:val="21"/>
          <w:shd w:val="clear" w:color="auto" w:fill="E6E6E6"/>
        </w:rPr>
        <w:t>入口、照明、电气、通风、消防、排水、自控、逃生、控制中心及监控与报警系统等设施，廊体采取双舱断面。入廊管线包括给水管线（预留中水管线）、电力线缆、通信线缆。</w:t>
      </w:r>
    </w:p>
    <w:p w:rsidR="005F5778" w:rsidRDefault="005F5778" w:rsidP="005F5778">
      <w:pPr>
        <w:rPr>
          <w:rFonts w:ascii="微软雅黑" w:hAnsi="微软雅黑"/>
          <w:color w:val="333333"/>
          <w:sz w:val="36"/>
          <w:szCs w:val="36"/>
          <w:shd w:val="clear" w:color="auto" w:fill="F2FDFF"/>
        </w:rPr>
      </w:pPr>
      <w:r>
        <w:rPr>
          <w:rFonts w:ascii="微软雅黑" w:hAnsi="微软雅黑" w:hint="eastAsia"/>
          <w:color w:val="333333"/>
          <w:sz w:val="36"/>
          <w:szCs w:val="36"/>
          <w:shd w:val="clear" w:color="auto" w:fill="F2FDFF"/>
        </w:rPr>
        <w:t>二、企业信息表</w:t>
      </w:r>
    </w:p>
    <w:p w:rsidR="005F5778" w:rsidRDefault="005F5778" w:rsidP="005F5778">
      <w:pPr>
        <w:rPr>
          <w:rFonts w:ascii="微软雅黑" w:hAnsi="微软雅黑"/>
          <w:color w:val="333333"/>
          <w:sz w:val="21"/>
          <w:szCs w:val="21"/>
          <w:shd w:val="clear" w:color="auto" w:fill="E6E6E6"/>
        </w:rPr>
      </w:pPr>
      <w:r>
        <w:rPr>
          <w:rFonts w:ascii="微软雅黑" w:hAnsi="微软雅黑" w:hint="eastAsia"/>
          <w:color w:val="F52525"/>
          <w:sz w:val="21"/>
          <w:szCs w:val="21"/>
        </w:rPr>
        <w:t>*</w:t>
      </w:r>
      <w:r>
        <w:rPr>
          <w:rFonts w:ascii="微软雅黑" w:hAnsi="微软雅黑" w:hint="eastAsia"/>
          <w:color w:val="333333"/>
          <w:sz w:val="21"/>
          <w:szCs w:val="21"/>
          <w:shd w:val="clear" w:color="auto" w:fill="E6E6E6"/>
        </w:rPr>
        <w:t>项目（法人）单位：</w:t>
      </w:r>
      <w:r w:rsidRPr="005F5778">
        <w:rPr>
          <w:rFonts w:ascii="微软雅黑" w:hAnsi="微软雅黑" w:hint="eastAsia"/>
          <w:color w:val="333333"/>
          <w:sz w:val="21"/>
          <w:szCs w:val="21"/>
          <w:shd w:val="clear" w:color="auto" w:fill="E6E6E6"/>
        </w:rPr>
        <w:t>台州市地下综合管廊投资建设有限公司</w:t>
      </w:r>
    </w:p>
    <w:p w:rsidR="005F5778" w:rsidRDefault="005F5778" w:rsidP="005F5778">
      <w:pPr>
        <w:rPr>
          <w:rFonts w:ascii="微软雅黑" w:hAnsi="微软雅黑"/>
          <w:color w:val="333333"/>
          <w:sz w:val="21"/>
          <w:szCs w:val="21"/>
          <w:shd w:val="clear" w:color="auto" w:fill="E6E6E6"/>
        </w:rPr>
      </w:pPr>
      <w:r>
        <w:rPr>
          <w:rFonts w:ascii="微软雅黑" w:hAnsi="微软雅黑" w:hint="eastAsia"/>
          <w:color w:val="F52525"/>
          <w:sz w:val="21"/>
          <w:szCs w:val="21"/>
        </w:rPr>
        <w:t>*</w:t>
      </w:r>
      <w:r>
        <w:rPr>
          <w:rFonts w:ascii="微软雅黑" w:hAnsi="微软雅黑" w:hint="eastAsia"/>
          <w:color w:val="333333"/>
          <w:sz w:val="21"/>
          <w:szCs w:val="21"/>
          <w:shd w:val="clear" w:color="auto" w:fill="E6E6E6"/>
        </w:rPr>
        <w:t>项目法人证照类型：  企业营业执照</w:t>
      </w:r>
      <w:r w:rsidR="005219A1">
        <w:rPr>
          <w:rFonts w:ascii="微软雅黑" w:hAnsi="微软雅黑" w:hint="eastAsia"/>
          <w:color w:val="333333"/>
          <w:sz w:val="21"/>
          <w:szCs w:val="21"/>
          <w:shd w:val="clear" w:color="auto" w:fill="E6E6E6"/>
        </w:rPr>
        <w:t xml:space="preserve">        </w:t>
      </w:r>
      <w:r>
        <w:rPr>
          <w:rFonts w:ascii="微软雅黑" w:hAnsi="微软雅黑" w:hint="eastAsia"/>
          <w:color w:val="F52525"/>
          <w:sz w:val="21"/>
          <w:szCs w:val="21"/>
        </w:rPr>
        <w:t>*</w:t>
      </w:r>
      <w:r>
        <w:rPr>
          <w:rFonts w:ascii="微软雅黑" w:hAnsi="微软雅黑" w:hint="eastAsia"/>
          <w:color w:val="333333"/>
          <w:sz w:val="21"/>
          <w:szCs w:val="21"/>
          <w:shd w:val="clear" w:color="auto" w:fill="E6E6E6"/>
        </w:rPr>
        <w:t>项目法人证照号码：</w:t>
      </w:r>
      <w:r w:rsidR="005219A1">
        <w:rPr>
          <w:rFonts w:ascii="微软雅黑" w:hAnsi="微软雅黑" w:hint="eastAsia"/>
          <w:color w:val="333333"/>
          <w:sz w:val="21"/>
          <w:szCs w:val="21"/>
          <w:shd w:val="clear" w:color="auto" w:fill="F2FDFF"/>
        </w:rPr>
        <w:t>91331000MA28GQ25X8</w:t>
      </w:r>
    </w:p>
    <w:p w:rsidR="00E9147D" w:rsidRDefault="00E9147D" w:rsidP="005F5778">
      <w:pPr>
        <w:rPr>
          <w:rFonts w:ascii="微软雅黑" w:hAnsi="微软雅黑"/>
          <w:color w:val="333333"/>
          <w:sz w:val="36"/>
          <w:szCs w:val="36"/>
          <w:shd w:val="clear" w:color="auto" w:fill="F2FDFF"/>
        </w:rPr>
      </w:pPr>
      <w:r>
        <w:rPr>
          <w:rFonts w:ascii="微软雅黑" w:hAnsi="微软雅黑" w:hint="eastAsia"/>
          <w:color w:val="333333"/>
          <w:sz w:val="36"/>
          <w:szCs w:val="36"/>
          <w:shd w:val="clear" w:color="auto" w:fill="F2FDFF"/>
        </w:rPr>
        <w:t>三、项目负责人信息</w:t>
      </w:r>
    </w:p>
    <w:p w:rsidR="00E9147D" w:rsidRDefault="00E9147D" w:rsidP="005F5778">
      <w:pPr>
        <w:rPr>
          <w:rFonts w:ascii="微软雅黑" w:hAnsi="微软雅黑"/>
          <w:color w:val="333333"/>
          <w:sz w:val="21"/>
          <w:szCs w:val="21"/>
          <w:shd w:val="clear" w:color="auto" w:fill="E6E6E6"/>
        </w:rPr>
      </w:pPr>
      <w:r>
        <w:rPr>
          <w:rFonts w:ascii="微软雅黑" w:hAnsi="微软雅黑" w:hint="eastAsia"/>
          <w:color w:val="F52525"/>
          <w:sz w:val="21"/>
          <w:szCs w:val="21"/>
        </w:rPr>
        <w:t>*</w:t>
      </w:r>
      <w:r>
        <w:rPr>
          <w:rFonts w:ascii="微软雅黑" w:hAnsi="微软雅黑" w:hint="eastAsia"/>
          <w:color w:val="333333"/>
          <w:sz w:val="21"/>
          <w:szCs w:val="21"/>
          <w:shd w:val="clear" w:color="auto" w:fill="E6E6E6"/>
        </w:rPr>
        <w:t xml:space="preserve">项目负责人姓名：黄建新         </w:t>
      </w:r>
      <w:r>
        <w:rPr>
          <w:rFonts w:ascii="微软雅黑" w:hAnsi="微软雅黑" w:hint="eastAsia"/>
          <w:color w:val="F52525"/>
          <w:sz w:val="21"/>
          <w:szCs w:val="21"/>
        </w:rPr>
        <w:t>*</w:t>
      </w:r>
      <w:r>
        <w:rPr>
          <w:rFonts w:ascii="微软雅黑" w:hAnsi="微软雅黑" w:hint="eastAsia"/>
          <w:color w:val="333333"/>
          <w:sz w:val="21"/>
          <w:szCs w:val="21"/>
          <w:shd w:val="clear" w:color="auto" w:fill="E6E6E6"/>
        </w:rPr>
        <w:t>项目负责人职务 ： 副总经理</w:t>
      </w:r>
    </w:p>
    <w:p w:rsidR="00E9147D" w:rsidRDefault="00E9147D" w:rsidP="005F5778">
      <w:pPr>
        <w:rPr>
          <w:rFonts w:ascii="微软雅黑" w:hAnsi="微软雅黑"/>
          <w:color w:val="333333"/>
          <w:sz w:val="21"/>
          <w:szCs w:val="21"/>
          <w:shd w:val="clear" w:color="auto" w:fill="F2FDFF"/>
        </w:rPr>
      </w:pPr>
      <w:r>
        <w:rPr>
          <w:rFonts w:ascii="微软雅黑" w:hAnsi="微软雅黑" w:hint="eastAsia"/>
          <w:color w:val="F52525"/>
          <w:sz w:val="21"/>
          <w:szCs w:val="21"/>
        </w:rPr>
        <w:t>*</w:t>
      </w:r>
      <w:r>
        <w:rPr>
          <w:rFonts w:ascii="微软雅黑" w:hAnsi="微软雅黑" w:hint="eastAsia"/>
          <w:color w:val="333333"/>
          <w:sz w:val="21"/>
          <w:szCs w:val="21"/>
          <w:shd w:val="clear" w:color="auto" w:fill="E6E6E6"/>
        </w:rPr>
        <w:t>项目负责人手机：</w:t>
      </w:r>
      <w:r w:rsidR="005275F6">
        <w:rPr>
          <w:rFonts w:ascii="微软雅黑" w:hAnsi="微软雅黑" w:hint="eastAsia"/>
          <w:color w:val="333333"/>
          <w:sz w:val="21"/>
          <w:szCs w:val="21"/>
          <w:shd w:val="clear" w:color="auto" w:fill="F2FDFF"/>
        </w:rPr>
        <w:t xml:space="preserve">13736669292   </w:t>
      </w:r>
      <w:r w:rsidR="005275F6">
        <w:rPr>
          <w:rFonts w:ascii="微软雅黑" w:hAnsi="微软雅黑" w:hint="eastAsia"/>
          <w:color w:val="F52525"/>
          <w:sz w:val="21"/>
          <w:szCs w:val="21"/>
        </w:rPr>
        <w:t>*</w:t>
      </w:r>
      <w:r w:rsidR="005275F6">
        <w:rPr>
          <w:rFonts w:ascii="微软雅黑" w:hAnsi="微软雅黑" w:hint="eastAsia"/>
          <w:color w:val="333333"/>
          <w:sz w:val="21"/>
          <w:szCs w:val="21"/>
          <w:shd w:val="clear" w:color="auto" w:fill="E6E6E6"/>
        </w:rPr>
        <w:t>项目负责人邮箱：</w:t>
      </w:r>
      <w:hyperlink r:id="rId5" w:history="1">
        <w:r w:rsidR="005275F6" w:rsidRPr="00AA7FAC">
          <w:rPr>
            <w:rStyle w:val="a4"/>
            <w:rFonts w:ascii="微软雅黑" w:hAnsi="微软雅黑" w:hint="eastAsia"/>
            <w:sz w:val="21"/>
            <w:szCs w:val="21"/>
            <w:shd w:val="clear" w:color="auto" w:fill="F2FDFF"/>
          </w:rPr>
          <w:t>511126328@qq.com</w:t>
        </w:r>
      </w:hyperlink>
    </w:p>
    <w:p w:rsidR="005275F6" w:rsidRDefault="005275F6" w:rsidP="005F5778">
      <w:pPr>
        <w:rPr>
          <w:rFonts w:ascii="微软雅黑" w:hAnsi="微软雅黑"/>
          <w:color w:val="333333"/>
          <w:sz w:val="36"/>
          <w:szCs w:val="36"/>
          <w:shd w:val="clear" w:color="auto" w:fill="F2FDFF"/>
        </w:rPr>
      </w:pPr>
      <w:r>
        <w:rPr>
          <w:rFonts w:ascii="微软雅黑" w:hAnsi="微软雅黑" w:hint="eastAsia"/>
          <w:color w:val="333333"/>
          <w:sz w:val="36"/>
          <w:szCs w:val="36"/>
          <w:shd w:val="clear" w:color="auto" w:fill="F2FDFF"/>
        </w:rPr>
        <w:t>四、项目联系人信息</w:t>
      </w:r>
    </w:p>
    <w:p w:rsidR="005275F6" w:rsidRDefault="005275F6" w:rsidP="005F5778">
      <w:pPr>
        <w:rPr>
          <w:rFonts w:ascii="微软雅黑" w:hAnsi="微软雅黑" w:hint="eastAsia"/>
          <w:color w:val="333333"/>
          <w:sz w:val="21"/>
          <w:szCs w:val="21"/>
          <w:shd w:val="clear" w:color="auto" w:fill="F2FDFF"/>
        </w:rPr>
      </w:pPr>
      <w:r>
        <w:rPr>
          <w:rFonts w:ascii="微软雅黑" w:hAnsi="微软雅黑" w:hint="eastAsia"/>
          <w:color w:val="F52525"/>
          <w:sz w:val="21"/>
          <w:szCs w:val="21"/>
        </w:rPr>
        <w:t>*</w:t>
      </w:r>
      <w:r>
        <w:rPr>
          <w:rFonts w:ascii="微软雅黑" w:hAnsi="微软雅黑" w:hint="eastAsia"/>
          <w:color w:val="333333"/>
          <w:sz w:val="21"/>
          <w:szCs w:val="21"/>
          <w:shd w:val="clear" w:color="auto" w:fill="E6E6E6"/>
        </w:rPr>
        <w:t>联系人姓名：</w:t>
      </w:r>
      <w:r>
        <w:rPr>
          <w:rFonts w:ascii="微软雅黑" w:hAnsi="微软雅黑" w:hint="eastAsia"/>
          <w:color w:val="333333"/>
          <w:sz w:val="21"/>
          <w:szCs w:val="21"/>
          <w:shd w:val="clear" w:color="auto" w:fill="F2FDFF"/>
        </w:rPr>
        <w:t xml:space="preserve">潘卫东      </w:t>
      </w:r>
      <w:r>
        <w:rPr>
          <w:rFonts w:ascii="微软雅黑" w:hAnsi="微软雅黑" w:hint="eastAsia"/>
          <w:color w:val="F52525"/>
          <w:sz w:val="21"/>
          <w:szCs w:val="21"/>
        </w:rPr>
        <w:t>*</w:t>
      </w:r>
      <w:r>
        <w:rPr>
          <w:rFonts w:ascii="微软雅黑" w:hAnsi="微软雅黑" w:hint="eastAsia"/>
          <w:color w:val="333333"/>
          <w:sz w:val="21"/>
          <w:szCs w:val="21"/>
          <w:shd w:val="clear" w:color="auto" w:fill="E6E6E6"/>
        </w:rPr>
        <w:t>联系人手机：</w:t>
      </w:r>
      <w:r>
        <w:rPr>
          <w:rFonts w:ascii="微软雅黑" w:hAnsi="微软雅黑" w:hint="eastAsia"/>
          <w:color w:val="333333"/>
          <w:sz w:val="21"/>
          <w:szCs w:val="21"/>
          <w:shd w:val="clear" w:color="auto" w:fill="F2FDFF"/>
        </w:rPr>
        <w:t xml:space="preserve">13736550668 </w:t>
      </w:r>
      <w:r w:rsidR="008D6C6C">
        <w:rPr>
          <w:rFonts w:ascii="微软雅黑" w:hAnsi="微软雅黑" w:hint="eastAsia"/>
          <w:color w:val="333333"/>
          <w:sz w:val="21"/>
          <w:szCs w:val="21"/>
          <w:shd w:val="clear" w:color="auto" w:fill="F2FDFF"/>
        </w:rPr>
        <w:t xml:space="preserve">   （用户名：）密码：tzgl123</w:t>
      </w:r>
    </w:p>
    <w:p w:rsidR="00C60F5E" w:rsidRDefault="00C60F5E" w:rsidP="005F5778">
      <w:pPr>
        <w:rPr>
          <w:rFonts w:ascii="微软雅黑" w:hAnsi="微软雅黑" w:hint="eastAsia"/>
          <w:color w:val="333333"/>
          <w:sz w:val="21"/>
          <w:szCs w:val="21"/>
          <w:shd w:val="clear" w:color="auto" w:fill="F2FDFF"/>
        </w:rPr>
      </w:pPr>
      <w:r>
        <w:rPr>
          <w:rFonts w:ascii="微软雅黑" w:hAnsi="微软雅黑" w:hint="eastAsia"/>
          <w:color w:val="333333"/>
          <w:sz w:val="21"/>
          <w:szCs w:val="21"/>
          <w:shd w:val="clear" w:color="auto" w:fill="F2FDFF"/>
        </w:rPr>
        <w:lastRenderedPageBreak/>
        <w:t>月度信息填报项：</w:t>
      </w:r>
    </w:p>
    <w:p w:rsidR="00C60F5E" w:rsidRDefault="00C60F5E" w:rsidP="005F5778">
      <w:pPr>
        <w:rPr>
          <w:rFonts w:ascii="微软雅黑" w:hAnsi="微软雅黑" w:hint="eastAsia"/>
          <w:color w:val="666666"/>
          <w:sz w:val="18"/>
          <w:szCs w:val="18"/>
        </w:rPr>
      </w:pPr>
      <w:r>
        <w:rPr>
          <w:rFonts w:ascii="微软雅黑" w:hAnsi="微软雅黑" w:hint="eastAsia"/>
          <w:color w:val="666666"/>
          <w:sz w:val="18"/>
          <w:szCs w:val="18"/>
        </w:rPr>
        <w:t>告知承诺书：   不知道（未填 ）</w:t>
      </w:r>
    </w:p>
    <w:p w:rsidR="00C60F5E" w:rsidRDefault="00C60F5E" w:rsidP="005F5778">
      <w:pPr>
        <w:rPr>
          <w:rFonts w:ascii="微软雅黑" w:hAnsi="微软雅黑" w:hint="eastAsia"/>
          <w:b/>
          <w:bCs/>
          <w:color w:val="FF0000"/>
          <w:sz w:val="18"/>
          <w:szCs w:val="18"/>
        </w:rPr>
      </w:pPr>
      <w:r>
        <w:rPr>
          <w:rFonts w:ascii="微软雅黑" w:hAnsi="微软雅黑" w:hint="eastAsia"/>
          <w:color w:val="666666"/>
          <w:sz w:val="18"/>
          <w:szCs w:val="18"/>
        </w:rPr>
        <w:t xml:space="preserve">项目备案或建议书批复：    </w:t>
      </w:r>
      <w:r>
        <w:rPr>
          <w:rFonts w:ascii="微软雅黑" w:hAnsi="微软雅黑" w:hint="eastAsia"/>
          <w:b/>
          <w:bCs/>
          <w:color w:val="666666"/>
          <w:sz w:val="18"/>
          <w:szCs w:val="18"/>
        </w:rPr>
        <w:t>发文标题</w:t>
      </w:r>
      <w:r>
        <w:rPr>
          <w:rFonts w:ascii="微软雅黑" w:hAnsi="微软雅黑" w:hint="eastAsia"/>
          <w:b/>
          <w:bCs/>
          <w:color w:val="FF0000"/>
          <w:sz w:val="18"/>
          <w:szCs w:val="18"/>
        </w:rPr>
        <w:t xml:space="preserve">* ：关于台州市地下综合管廊一期工程项目建议书的批复 </w:t>
      </w:r>
    </w:p>
    <w:p w:rsidR="00C60F5E" w:rsidRDefault="00C60F5E" w:rsidP="005F5778">
      <w:pPr>
        <w:rPr>
          <w:rFonts w:ascii="微软雅黑" w:hAnsi="微软雅黑" w:hint="eastAsia"/>
          <w:b/>
          <w:bCs/>
          <w:color w:val="FF0000"/>
          <w:sz w:val="18"/>
          <w:szCs w:val="18"/>
        </w:rPr>
      </w:pPr>
      <w:r>
        <w:rPr>
          <w:rFonts w:ascii="微软雅黑" w:hAnsi="微软雅黑" w:hint="eastAsia"/>
          <w:b/>
          <w:bCs/>
          <w:color w:val="FF0000"/>
          <w:sz w:val="18"/>
          <w:szCs w:val="18"/>
        </w:rPr>
        <w:t xml:space="preserve">                                          </w:t>
      </w:r>
      <w:r>
        <w:rPr>
          <w:rFonts w:ascii="微软雅黑" w:hAnsi="微软雅黑" w:hint="eastAsia"/>
          <w:b/>
          <w:bCs/>
          <w:color w:val="666666"/>
          <w:sz w:val="18"/>
          <w:szCs w:val="18"/>
        </w:rPr>
        <w:t>审批单位</w:t>
      </w:r>
      <w:r>
        <w:rPr>
          <w:rFonts w:ascii="微软雅黑" w:hAnsi="微软雅黑" w:hint="eastAsia"/>
          <w:b/>
          <w:bCs/>
          <w:color w:val="FF0000"/>
          <w:sz w:val="18"/>
          <w:szCs w:val="18"/>
        </w:rPr>
        <w:t>*：台州市发展和改革委员会</w:t>
      </w:r>
    </w:p>
    <w:p w:rsidR="00C60F5E" w:rsidRPr="00C60F5E" w:rsidRDefault="00C60F5E" w:rsidP="005F5778">
      <w:pPr>
        <w:rPr>
          <w:rFonts w:ascii="微软雅黑" w:hAnsi="微软雅黑" w:hint="eastAsia"/>
          <w:b/>
          <w:bCs/>
          <w:color w:val="666666"/>
          <w:sz w:val="18"/>
          <w:szCs w:val="18"/>
        </w:rPr>
      </w:pPr>
      <w:r>
        <w:rPr>
          <w:rFonts w:ascii="微软雅黑" w:hAnsi="微软雅黑" w:hint="eastAsia"/>
          <w:b/>
          <w:bCs/>
          <w:color w:val="FF0000"/>
          <w:sz w:val="18"/>
          <w:szCs w:val="18"/>
        </w:rPr>
        <w:t xml:space="preserve">                                         </w:t>
      </w:r>
      <w:r>
        <w:rPr>
          <w:rFonts w:ascii="微软雅黑" w:hAnsi="微软雅黑" w:hint="eastAsia"/>
          <w:b/>
          <w:bCs/>
          <w:color w:val="666666"/>
          <w:sz w:val="18"/>
          <w:szCs w:val="18"/>
        </w:rPr>
        <w:t>审批文号</w:t>
      </w:r>
      <w:r>
        <w:rPr>
          <w:rFonts w:ascii="微软雅黑" w:hAnsi="微软雅黑" w:hint="eastAsia"/>
          <w:b/>
          <w:bCs/>
          <w:color w:val="FF0000"/>
          <w:sz w:val="18"/>
          <w:szCs w:val="18"/>
        </w:rPr>
        <w:t xml:space="preserve">*：台发改投资【2016】215号    </w:t>
      </w:r>
      <w:r w:rsidRPr="00C60F5E">
        <w:rPr>
          <w:rFonts w:ascii="微软雅黑" w:hAnsi="微软雅黑" w:hint="eastAsia"/>
          <w:b/>
          <w:bCs/>
          <w:color w:val="666666"/>
          <w:sz w:val="18"/>
          <w:szCs w:val="18"/>
        </w:rPr>
        <w:t>发文日期：</w:t>
      </w:r>
      <w:r>
        <w:rPr>
          <w:rFonts w:ascii="微软雅黑" w:hAnsi="微软雅黑" w:hint="eastAsia"/>
          <w:b/>
          <w:bCs/>
          <w:color w:val="666666"/>
          <w:sz w:val="18"/>
          <w:szCs w:val="18"/>
        </w:rPr>
        <w:t>2016年9月29日</w:t>
      </w:r>
    </w:p>
    <w:p w:rsidR="00C60F5E" w:rsidRDefault="001C6A34" w:rsidP="001C6A34">
      <w:pPr>
        <w:rPr>
          <w:rFonts w:ascii="微软雅黑" w:hAnsi="微软雅黑" w:hint="eastAsia"/>
          <w:color w:val="333333"/>
          <w:sz w:val="21"/>
          <w:szCs w:val="21"/>
          <w:shd w:val="clear" w:color="auto" w:fill="F2FDFF"/>
        </w:rPr>
      </w:pPr>
      <w:r>
        <w:rPr>
          <w:rFonts w:ascii="微软雅黑" w:hAnsi="微软雅黑" w:hint="eastAsia"/>
          <w:color w:val="333333"/>
          <w:sz w:val="21"/>
          <w:szCs w:val="21"/>
          <w:shd w:val="clear" w:color="auto" w:fill="F2FDFF"/>
        </w:rPr>
        <w:t xml:space="preserve">建议书批复                   </w:t>
      </w:r>
      <w:r w:rsidR="0052518C" w:rsidRPr="0052518C">
        <w:rPr>
          <w:rFonts w:ascii="微软雅黑" w:hAnsi="微软雅黑" w:hint="eastAsia"/>
          <w:color w:val="333333"/>
          <w:sz w:val="21"/>
          <w:szCs w:val="21"/>
          <w:shd w:val="clear" w:color="auto" w:fill="F2FDFF"/>
        </w:rPr>
        <w:t>关于对台州市地下综合管廊一期项目用地的预审意见</w:t>
      </w:r>
    </w:p>
    <w:p w:rsidR="0052518C" w:rsidRDefault="0052518C" w:rsidP="0052518C">
      <w:pPr>
        <w:ind w:firstLineChars="1050" w:firstLine="2205"/>
        <w:rPr>
          <w:rFonts w:ascii="微软雅黑" w:hAnsi="微软雅黑" w:hint="eastAsia"/>
          <w:color w:val="333333"/>
          <w:sz w:val="21"/>
          <w:szCs w:val="21"/>
          <w:shd w:val="clear" w:color="auto" w:fill="F2FDFF"/>
        </w:rPr>
      </w:pPr>
      <w:r w:rsidRPr="0052518C">
        <w:rPr>
          <w:rFonts w:ascii="微软雅黑" w:hAnsi="微软雅黑" w:hint="eastAsia"/>
          <w:color w:val="333333"/>
          <w:sz w:val="21"/>
          <w:szCs w:val="21"/>
          <w:shd w:val="clear" w:color="auto" w:fill="F2FDFF"/>
        </w:rPr>
        <w:t>台州市国土资源局</w:t>
      </w:r>
    </w:p>
    <w:p w:rsidR="0052518C" w:rsidRDefault="0052518C" w:rsidP="0052518C">
      <w:pPr>
        <w:ind w:firstLineChars="1050" w:firstLine="2205"/>
        <w:rPr>
          <w:rFonts w:ascii="微软雅黑" w:hAnsi="微软雅黑" w:hint="eastAsia"/>
          <w:color w:val="333333"/>
          <w:sz w:val="21"/>
          <w:szCs w:val="21"/>
          <w:shd w:val="clear" w:color="auto" w:fill="F2FDFF"/>
        </w:rPr>
      </w:pPr>
      <w:r w:rsidRPr="0052518C">
        <w:rPr>
          <w:rFonts w:ascii="微软雅黑" w:hAnsi="微软雅黑" w:hint="eastAsia"/>
          <w:color w:val="333333"/>
          <w:sz w:val="21"/>
          <w:szCs w:val="21"/>
          <w:shd w:val="clear" w:color="auto" w:fill="F2FDFF"/>
        </w:rPr>
        <w:t>台土预字Y2016009</w:t>
      </w:r>
      <w:r>
        <w:rPr>
          <w:rFonts w:ascii="微软雅黑" w:hAnsi="微软雅黑" w:hint="eastAsia"/>
          <w:color w:val="333333"/>
          <w:sz w:val="21"/>
          <w:szCs w:val="21"/>
          <w:shd w:val="clear" w:color="auto" w:fill="F2FDFF"/>
        </w:rPr>
        <w:t xml:space="preserve">                                2016年10月17日</w:t>
      </w:r>
    </w:p>
    <w:p w:rsidR="0052518C" w:rsidRDefault="001C6A34" w:rsidP="001C6A34">
      <w:pPr>
        <w:rPr>
          <w:rFonts w:ascii="微软雅黑" w:hAnsi="微软雅黑" w:hint="eastAsia"/>
          <w:b/>
          <w:bCs/>
          <w:color w:val="666666"/>
          <w:sz w:val="18"/>
          <w:szCs w:val="18"/>
        </w:rPr>
      </w:pPr>
      <w:r>
        <w:rPr>
          <w:rFonts w:ascii="微软雅黑" w:hAnsi="微软雅黑" w:hint="eastAsia"/>
          <w:b/>
          <w:bCs/>
          <w:color w:val="666666"/>
          <w:sz w:val="18"/>
          <w:szCs w:val="18"/>
        </w:rPr>
        <w:t>申请报告核准或可行性研究报告批复</w:t>
      </w:r>
    </w:p>
    <w:p w:rsidR="001C6A34" w:rsidRDefault="001C6A34" w:rsidP="001C6A34">
      <w:pPr>
        <w:rPr>
          <w:rFonts w:ascii="微软雅黑" w:hAnsi="微软雅黑" w:hint="eastAsia"/>
          <w:b/>
          <w:bCs/>
          <w:color w:val="666666"/>
          <w:sz w:val="18"/>
          <w:szCs w:val="18"/>
        </w:rPr>
      </w:pPr>
      <w:r>
        <w:rPr>
          <w:rFonts w:ascii="微软雅黑" w:hAnsi="微软雅黑" w:hint="eastAsia"/>
          <w:b/>
          <w:bCs/>
          <w:color w:val="666666"/>
          <w:sz w:val="18"/>
          <w:szCs w:val="18"/>
        </w:rPr>
        <w:t xml:space="preserve">                                            关于台州市地下综合管廊一期工程项目可行性研究报告的批复</w:t>
      </w:r>
    </w:p>
    <w:p w:rsidR="001C6A34" w:rsidRDefault="001C6A34" w:rsidP="001C6A34">
      <w:pPr>
        <w:rPr>
          <w:rFonts w:ascii="微软雅黑" w:hAnsi="微软雅黑" w:hint="eastAsia"/>
          <w:b/>
          <w:bCs/>
          <w:color w:val="FF0000"/>
          <w:sz w:val="18"/>
          <w:szCs w:val="18"/>
        </w:rPr>
      </w:pPr>
      <w:r>
        <w:rPr>
          <w:rFonts w:ascii="微软雅黑" w:hAnsi="微软雅黑" w:hint="eastAsia"/>
          <w:b/>
          <w:bCs/>
          <w:color w:val="666666"/>
          <w:sz w:val="18"/>
          <w:szCs w:val="18"/>
        </w:rPr>
        <w:t xml:space="preserve">                                           </w:t>
      </w:r>
      <w:r>
        <w:rPr>
          <w:rFonts w:ascii="微软雅黑" w:hAnsi="微软雅黑" w:hint="eastAsia"/>
          <w:b/>
          <w:bCs/>
          <w:color w:val="FF0000"/>
          <w:sz w:val="18"/>
          <w:szCs w:val="18"/>
        </w:rPr>
        <w:t xml:space="preserve">台州市发展和改革委员会     </w:t>
      </w:r>
    </w:p>
    <w:p w:rsidR="001C6A34" w:rsidRDefault="001C6A34" w:rsidP="001C6A34">
      <w:pPr>
        <w:rPr>
          <w:rFonts w:ascii="微软雅黑" w:hAnsi="微软雅黑" w:hint="eastAsia"/>
          <w:color w:val="333333"/>
          <w:sz w:val="21"/>
          <w:szCs w:val="21"/>
          <w:shd w:val="clear" w:color="auto" w:fill="F2FDFF"/>
        </w:rPr>
      </w:pPr>
      <w:r>
        <w:rPr>
          <w:rFonts w:ascii="微软雅黑" w:hAnsi="微软雅黑" w:hint="eastAsia"/>
          <w:b/>
          <w:bCs/>
          <w:color w:val="FF0000"/>
          <w:sz w:val="18"/>
          <w:szCs w:val="18"/>
        </w:rPr>
        <w:t xml:space="preserve">                                          台发改投资【2016】221号                     </w:t>
      </w:r>
      <w:r>
        <w:rPr>
          <w:rFonts w:ascii="微软雅黑" w:hAnsi="微软雅黑" w:hint="eastAsia"/>
          <w:color w:val="333333"/>
          <w:sz w:val="21"/>
          <w:szCs w:val="21"/>
          <w:shd w:val="clear" w:color="auto" w:fill="F2FDFF"/>
        </w:rPr>
        <w:t>2016年10月17日</w:t>
      </w:r>
    </w:p>
    <w:p w:rsidR="001C6A34" w:rsidRDefault="001C6A34" w:rsidP="001C6A34">
      <w:pPr>
        <w:rPr>
          <w:rFonts w:ascii="微软雅黑" w:hAnsi="微软雅黑" w:hint="eastAsia"/>
          <w:b/>
          <w:bCs/>
          <w:color w:val="666666"/>
          <w:sz w:val="18"/>
          <w:szCs w:val="18"/>
        </w:rPr>
      </w:pPr>
      <w:r>
        <w:rPr>
          <w:rFonts w:ascii="微软雅黑" w:hAnsi="微软雅黑" w:hint="eastAsia"/>
          <w:b/>
          <w:bCs/>
          <w:color w:val="666666"/>
          <w:sz w:val="18"/>
          <w:szCs w:val="18"/>
        </w:rPr>
        <w:t>项目初步设计批复</w:t>
      </w:r>
    </w:p>
    <w:p w:rsidR="00D31EFE" w:rsidRDefault="00D31EFE" w:rsidP="001C6A34">
      <w:pPr>
        <w:rPr>
          <w:rFonts w:ascii="微软雅黑" w:hAnsi="微软雅黑" w:hint="eastAsia"/>
          <w:b/>
          <w:bCs/>
          <w:color w:val="666666"/>
          <w:sz w:val="18"/>
          <w:szCs w:val="18"/>
        </w:rPr>
      </w:pPr>
      <w:r>
        <w:rPr>
          <w:rFonts w:ascii="微软雅黑" w:hAnsi="微软雅黑" w:hint="eastAsia"/>
          <w:b/>
          <w:bCs/>
          <w:color w:val="666666"/>
          <w:sz w:val="18"/>
          <w:szCs w:val="18"/>
        </w:rPr>
        <w:t xml:space="preserve">                                             关于台州市地下综合管廊一期工程先行段初步设计的批复</w:t>
      </w:r>
    </w:p>
    <w:p w:rsidR="00D31EFE" w:rsidRDefault="00D31EFE" w:rsidP="001C6A34">
      <w:pPr>
        <w:rPr>
          <w:rFonts w:ascii="微软雅黑" w:hAnsi="微软雅黑" w:hint="eastAsia"/>
          <w:b/>
          <w:bCs/>
          <w:color w:val="666666"/>
          <w:sz w:val="18"/>
          <w:szCs w:val="18"/>
        </w:rPr>
      </w:pPr>
      <w:r>
        <w:rPr>
          <w:rFonts w:ascii="微软雅黑" w:hAnsi="微软雅黑" w:hint="eastAsia"/>
          <w:b/>
          <w:bCs/>
          <w:color w:val="666666"/>
          <w:sz w:val="18"/>
          <w:szCs w:val="18"/>
        </w:rPr>
        <w:t xml:space="preserve">                                        </w:t>
      </w:r>
      <w:r>
        <w:rPr>
          <w:rFonts w:ascii="微软雅黑" w:hAnsi="微软雅黑" w:hint="eastAsia"/>
          <w:b/>
          <w:bCs/>
          <w:color w:val="FF0000"/>
          <w:sz w:val="18"/>
          <w:szCs w:val="18"/>
        </w:rPr>
        <w:t xml:space="preserve">台州市发展和改革委员会     </w:t>
      </w:r>
    </w:p>
    <w:p w:rsidR="00D31EFE" w:rsidRDefault="00D31EFE" w:rsidP="001C6A34">
      <w:pPr>
        <w:rPr>
          <w:rFonts w:ascii="微软雅黑" w:hAnsi="微软雅黑" w:hint="eastAsia"/>
          <w:b/>
          <w:bCs/>
          <w:color w:val="FF0000"/>
          <w:sz w:val="18"/>
          <w:szCs w:val="18"/>
        </w:rPr>
      </w:pPr>
      <w:r>
        <w:rPr>
          <w:rFonts w:ascii="微软雅黑" w:hAnsi="微软雅黑" w:hint="eastAsia"/>
          <w:b/>
          <w:bCs/>
          <w:color w:val="666666"/>
          <w:sz w:val="18"/>
          <w:szCs w:val="18"/>
        </w:rPr>
        <w:t xml:space="preserve">                                         </w:t>
      </w:r>
      <w:r>
        <w:rPr>
          <w:rFonts w:ascii="微软雅黑" w:hAnsi="微软雅黑" w:hint="eastAsia"/>
          <w:b/>
          <w:bCs/>
          <w:color w:val="FF0000"/>
          <w:sz w:val="18"/>
          <w:szCs w:val="18"/>
        </w:rPr>
        <w:t>台发改投资【2016】260号                        2016年11月30日</w:t>
      </w:r>
    </w:p>
    <w:p w:rsidR="00802EB2" w:rsidRDefault="00802EB2" w:rsidP="001C6A34">
      <w:pPr>
        <w:rPr>
          <w:rFonts w:ascii="微软雅黑" w:hAnsi="微软雅黑" w:hint="eastAsia"/>
          <w:b/>
          <w:bCs/>
          <w:color w:val="666666"/>
          <w:sz w:val="18"/>
          <w:szCs w:val="18"/>
        </w:rPr>
      </w:pPr>
      <w:r>
        <w:rPr>
          <w:rFonts w:ascii="微软雅黑" w:hAnsi="微软雅黑" w:hint="eastAsia"/>
          <w:b/>
          <w:bCs/>
          <w:color w:val="666666"/>
          <w:sz w:val="18"/>
          <w:szCs w:val="18"/>
        </w:rPr>
        <w:t>建设用地规划许可证</w:t>
      </w:r>
    </w:p>
    <w:p w:rsidR="00802EB2" w:rsidRDefault="00802EB2" w:rsidP="001C6A34">
      <w:pPr>
        <w:rPr>
          <w:rFonts w:ascii="微软雅黑" w:hAnsi="微软雅黑" w:hint="eastAsia"/>
          <w:b/>
          <w:bCs/>
          <w:color w:val="666666"/>
          <w:sz w:val="18"/>
          <w:szCs w:val="18"/>
        </w:rPr>
      </w:pPr>
      <w:r>
        <w:rPr>
          <w:rFonts w:ascii="微软雅黑" w:hAnsi="微软雅黑" w:hint="eastAsia"/>
          <w:b/>
          <w:bCs/>
          <w:color w:val="666666"/>
          <w:sz w:val="18"/>
          <w:szCs w:val="18"/>
        </w:rPr>
        <w:t xml:space="preserve">                                        </w:t>
      </w:r>
      <w:r w:rsidRPr="00802EB2">
        <w:rPr>
          <w:rFonts w:ascii="微软雅黑" w:hAnsi="微软雅黑" w:hint="eastAsia"/>
          <w:b/>
          <w:bCs/>
          <w:color w:val="666666"/>
          <w:sz w:val="18"/>
          <w:szCs w:val="18"/>
        </w:rPr>
        <w:t>建设用地规划许可证</w:t>
      </w:r>
      <w:r>
        <w:rPr>
          <w:rFonts w:ascii="微软雅黑" w:hAnsi="微软雅黑" w:hint="eastAsia"/>
          <w:b/>
          <w:bCs/>
          <w:color w:val="666666"/>
          <w:sz w:val="18"/>
          <w:szCs w:val="18"/>
        </w:rPr>
        <w:t xml:space="preserve">                         （只报了椒江））</w:t>
      </w:r>
    </w:p>
    <w:p w:rsidR="00802EB2" w:rsidRDefault="00802EB2" w:rsidP="001C6A34">
      <w:pPr>
        <w:rPr>
          <w:rFonts w:ascii="微软雅黑" w:hAnsi="微软雅黑" w:hint="eastAsia"/>
          <w:b/>
          <w:bCs/>
          <w:color w:val="666666"/>
          <w:sz w:val="18"/>
          <w:szCs w:val="18"/>
        </w:rPr>
      </w:pPr>
      <w:r>
        <w:rPr>
          <w:rFonts w:ascii="微软雅黑" w:hAnsi="微软雅黑" w:hint="eastAsia"/>
          <w:b/>
          <w:bCs/>
          <w:color w:val="666666"/>
          <w:sz w:val="18"/>
          <w:szCs w:val="18"/>
        </w:rPr>
        <w:t xml:space="preserve">                                          </w:t>
      </w:r>
      <w:r w:rsidRPr="00802EB2">
        <w:rPr>
          <w:rFonts w:ascii="微软雅黑" w:hAnsi="微软雅黑" w:hint="eastAsia"/>
          <w:b/>
          <w:bCs/>
          <w:color w:val="666666"/>
          <w:sz w:val="18"/>
          <w:szCs w:val="18"/>
        </w:rPr>
        <w:t>台州市规划局</w:t>
      </w:r>
    </w:p>
    <w:p w:rsidR="00802EB2" w:rsidRDefault="00802EB2" w:rsidP="001C6A34">
      <w:pPr>
        <w:rPr>
          <w:rFonts w:ascii="微软雅黑" w:hAnsi="微软雅黑" w:hint="eastAsia"/>
          <w:b/>
          <w:bCs/>
          <w:color w:val="666666"/>
          <w:sz w:val="18"/>
          <w:szCs w:val="18"/>
        </w:rPr>
      </w:pPr>
      <w:r>
        <w:rPr>
          <w:rFonts w:ascii="微软雅黑" w:hAnsi="微软雅黑" w:hint="eastAsia"/>
          <w:b/>
          <w:bCs/>
          <w:color w:val="666666"/>
          <w:sz w:val="18"/>
          <w:szCs w:val="18"/>
        </w:rPr>
        <w:t xml:space="preserve">                                        </w:t>
      </w:r>
      <w:r w:rsidRPr="00802EB2">
        <w:rPr>
          <w:rFonts w:ascii="微软雅黑" w:hAnsi="微软雅黑" w:hint="eastAsia"/>
          <w:b/>
          <w:bCs/>
          <w:color w:val="666666"/>
          <w:sz w:val="18"/>
          <w:szCs w:val="18"/>
        </w:rPr>
        <w:t>地字第331001201620037</w:t>
      </w:r>
      <w:r>
        <w:rPr>
          <w:rFonts w:ascii="微软雅黑" w:hAnsi="微软雅黑" w:hint="eastAsia"/>
          <w:b/>
          <w:bCs/>
          <w:color w:val="666666"/>
          <w:sz w:val="18"/>
          <w:szCs w:val="18"/>
        </w:rPr>
        <w:t>号              2016年11月16日</w:t>
      </w:r>
    </w:p>
    <w:p w:rsidR="00802EB2" w:rsidRDefault="00802EB2" w:rsidP="001C6A34">
      <w:pPr>
        <w:rPr>
          <w:rFonts w:ascii="微软雅黑" w:hAnsi="微软雅黑" w:hint="eastAsia"/>
          <w:b/>
          <w:bCs/>
          <w:color w:val="666666"/>
          <w:sz w:val="18"/>
          <w:szCs w:val="18"/>
        </w:rPr>
      </w:pPr>
      <w:r>
        <w:rPr>
          <w:rFonts w:ascii="微软雅黑" w:hAnsi="微软雅黑" w:hint="eastAsia"/>
          <w:b/>
          <w:bCs/>
          <w:color w:val="666666"/>
          <w:sz w:val="18"/>
          <w:szCs w:val="18"/>
        </w:rPr>
        <w:t>建设工程规划许可证</w:t>
      </w:r>
    </w:p>
    <w:p w:rsidR="00802EB2" w:rsidRDefault="00802EB2" w:rsidP="001C6A34">
      <w:pPr>
        <w:rPr>
          <w:rFonts w:ascii="微软雅黑" w:hAnsi="微软雅黑" w:hint="eastAsia"/>
          <w:b/>
          <w:bCs/>
          <w:color w:val="666666"/>
          <w:sz w:val="18"/>
          <w:szCs w:val="18"/>
        </w:rPr>
      </w:pPr>
      <w:r>
        <w:rPr>
          <w:rFonts w:ascii="微软雅黑" w:hAnsi="微软雅黑" w:hint="eastAsia"/>
          <w:b/>
          <w:bCs/>
          <w:color w:val="666666"/>
          <w:sz w:val="18"/>
          <w:szCs w:val="18"/>
        </w:rPr>
        <w:t xml:space="preserve">                                      </w:t>
      </w:r>
      <w:r w:rsidRPr="00802EB2">
        <w:rPr>
          <w:rFonts w:ascii="微软雅黑" w:hAnsi="微软雅黑" w:hint="eastAsia"/>
          <w:b/>
          <w:bCs/>
          <w:color w:val="666666"/>
          <w:sz w:val="18"/>
          <w:szCs w:val="18"/>
        </w:rPr>
        <w:t>建设</w:t>
      </w:r>
      <w:r>
        <w:rPr>
          <w:rFonts w:ascii="微软雅黑" w:hAnsi="微软雅黑" w:hint="eastAsia"/>
          <w:b/>
          <w:bCs/>
          <w:color w:val="666666"/>
          <w:sz w:val="18"/>
          <w:szCs w:val="18"/>
        </w:rPr>
        <w:t>工程</w:t>
      </w:r>
      <w:r w:rsidRPr="00802EB2">
        <w:rPr>
          <w:rFonts w:ascii="微软雅黑" w:hAnsi="微软雅黑" w:hint="eastAsia"/>
          <w:b/>
          <w:bCs/>
          <w:color w:val="666666"/>
          <w:sz w:val="18"/>
          <w:szCs w:val="18"/>
        </w:rPr>
        <w:t>规划许可证</w:t>
      </w:r>
    </w:p>
    <w:p w:rsidR="00802EB2" w:rsidRDefault="00802EB2" w:rsidP="00802EB2">
      <w:pPr>
        <w:rPr>
          <w:rFonts w:ascii="微软雅黑" w:hAnsi="微软雅黑" w:hint="eastAsia"/>
          <w:b/>
          <w:bCs/>
          <w:color w:val="666666"/>
          <w:sz w:val="18"/>
          <w:szCs w:val="18"/>
        </w:rPr>
      </w:pPr>
      <w:r>
        <w:rPr>
          <w:rFonts w:ascii="微软雅黑" w:hAnsi="微软雅黑" w:hint="eastAsia"/>
          <w:b/>
          <w:bCs/>
          <w:color w:val="666666"/>
          <w:sz w:val="18"/>
          <w:szCs w:val="18"/>
        </w:rPr>
        <w:t xml:space="preserve">                                      </w:t>
      </w:r>
      <w:r w:rsidRPr="00802EB2">
        <w:rPr>
          <w:rFonts w:ascii="微软雅黑" w:hAnsi="微软雅黑" w:hint="eastAsia"/>
          <w:b/>
          <w:bCs/>
          <w:color w:val="666666"/>
          <w:sz w:val="18"/>
          <w:szCs w:val="18"/>
        </w:rPr>
        <w:t>台州市规划局</w:t>
      </w:r>
    </w:p>
    <w:p w:rsidR="00802EB2" w:rsidRDefault="00802EB2" w:rsidP="00802EB2">
      <w:pPr>
        <w:rPr>
          <w:rFonts w:ascii="微软雅黑" w:hAnsi="微软雅黑" w:hint="eastAsia"/>
          <w:b/>
          <w:bCs/>
          <w:color w:val="666666"/>
          <w:sz w:val="18"/>
          <w:szCs w:val="18"/>
        </w:rPr>
      </w:pPr>
      <w:r>
        <w:rPr>
          <w:rFonts w:ascii="微软雅黑" w:hAnsi="微软雅黑" w:hint="eastAsia"/>
          <w:b/>
          <w:bCs/>
          <w:color w:val="666666"/>
          <w:sz w:val="18"/>
          <w:szCs w:val="18"/>
        </w:rPr>
        <w:t xml:space="preserve">                                  建</w:t>
      </w:r>
      <w:r w:rsidRPr="00802EB2">
        <w:rPr>
          <w:rFonts w:ascii="微软雅黑" w:hAnsi="微软雅黑" w:hint="eastAsia"/>
          <w:b/>
          <w:bCs/>
          <w:color w:val="666666"/>
          <w:sz w:val="18"/>
          <w:szCs w:val="18"/>
        </w:rPr>
        <w:t>字第3310012016200</w:t>
      </w:r>
      <w:r>
        <w:rPr>
          <w:rFonts w:ascii="微软雅黑" w:hAnsi="微软雅黑" w:hint="eastAsia"/>
          <w:b/>
          <w:bCs/>
          <w:color w:val="666666"/>
          <w:sz w:val="18"/>
          <w:szCs w:val="18"/>
        </w:rPr>
        <w:t>06号                          2016年12月09日</w:t>
      </w:r>
    </w:p>
    <w:p w:rsidR="00802EB2" w:rsidRDefault="00802EB2" w:rsidP="001C6A34">
      <w:pPr>
        <w:rPr>
          <w:rFonts w:ascii="微软雅黑" w:hAnsi="微软雅黑" w:hint="eastAsia"/>
          <w:b/>
          <w:bCs/>
          <w:color w:val="FF0000"/>
          <w:sz w:val="18"/>
          <w:szCs w:val="18"/>
        </w:rPr>
      </w:pPr>
    </w:p>
    <w:p w:rsidR="00D31EFE" w:rsidRDefault="00D31EFE" w:rsidP="001C6A34">
      <w:pPr>
        <w:rPr>
          <w:rFonts w:ascii="微软雅黑" w:hAnsi="微软雅黑" w:hint="eastAsia"/>
          <w:b/>
          <w:bCs/>
          <w:color w:val="FF0000"/>
          <w:sz w:val="18"/>
          <w:szCs w:val="18"/>
        </w:rPr>
      </w:pPr>
    </w:p>
    <w:p w:rsidR="00D31EFE" w:rsidRDefault="00D31EFE" w:rsidP="001C6A34">
      <w:pPr>
        <w:rPr>
          <w:rFonts w:ascii="微软雅黑" w:hAnsi="微软雅黑" w:hint="eastAsia"/>
          <w:b/>
          <w:bCs/>
          <w:color w:val="666666"/>
          <w:sz w:val="18"/>
          <w:szCs w:val="18"/>
        </w:rPr>
      </w:pPr>
      <w:r>
        <w:rPr>
          <w:rFonts w:ascii="微软雅黑" w:hAnsi="微软雅黑" w:hint="eastAsia"/>
          <w:b/>
          <w:bCs/>
          <w:color w:val="FF0000"/>
          <w:sz w:val="18"/>
          <w:szCs w:val="18"/>
        </w:rPr>
        <w:t xml:space="preserve">                   </w:t>
      </w:r>
    </w:p>
    <w:p w:rsidR="001C6A34" w:rsidRDefault="001C6A34" w:rsidP="001C6A34">
      <w:pPr>
        <w:rPr>
          <w:rFonts w:ascii="微软雅黑" w:hAnsi="微软雅黑" w:hint="eastAsia"/>
          <w:color w:val="333333"/>
          <w:sz w:val="21"/>
          <w:szCs w:val="21"/>
          <w:shd w:val="clear" w:color="auto" w:fill="F2FDFF"/>
        </w:rPr>
      </w:pPr>
    </w:p>
    <w:p w:rsidR="001C6A34" w:rsidRPr="008D6C6C" w:rsidRDefault="001C6A34" w:rsidP="001C6A34">
      <w:pPr>
        <w:rPr>
          <w:rFonts w:ascii="微软雅黑" w:hAnsi="微软雅黑"/>
          <w:color w:val="333333"/>
          <w:sz w:val="21"/>
          <w:szCs w:val="21"/>
          <w:shd w:val="clear" w:color="auto" w:fill="F2FDFF"/>
        </w:rPr>
      </w:pPr>
      <w:r>
        <w:rPr>
          <w:rFonts w:ascii="微软雅黑" w:hAnsi="微软雅黑" w:hint="eastAsia"/>
          <w:color w:val="333333"/>
          <w:sz w:val="21"/>
          <w:szCs w:val="21"/>
          <w:shd w:val="clear" w:color="auto" w:fill="F2FDFF"/>
        </w:rPr>
        <w:t xml:space="preserve">                                 </w:t>
      </w:r>
    </w:p>
    <w:sectPr w:rsidR="001C6A34" w:rsidRPr="008D6C6C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DB5C3B"/>
    <w:multiLevelType w:val="hybridMultilevel"/>
    <w:tmpl w:val="6D18AD1C"/>
    <w:lvl w:ilvl="0" w:tplc="FE4A12A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A72096"/>
    <w:rsid w:val="00077FC3"/>
    <w:rsid w:val="001C6A34"/>
    <w:rsid w:val="00234294"/>
    <w:rsid w:val="00323B43"/>
    <w:rsid w:val="003342E4"/>
    <w:rsid w:val="003D37D8"/>
    <w:rsid w:val="004035D3"/>
    <w:rsid w:val="0043134C"/>
    <w:rsid w:val="004358AB"/>
    <w:rsid w:val="005219A1"/>
    <w:rsid w:val="0052518C"/>
    <w:rsid w:val="005275F6"/>
    <w:rsid w:val="005F5778"/>
    <w:rsid w:val="00644F52"/>
    <w:rsid w:val="00710AA1"/>
    <w:rsid w:val="00802EB2"/>
    <w:rsid w:val="008B7726"/>
    <w:rsid w:val="008C7E97"/>
    <w:rsid w:val="008D6C6C"/>
    <w:rsid w:val="00984376"/>
    <w:rsid w:val="00A72096"/>
    <w:rsid w:val="00BD29ED"/>
    <w:rsid w:val="00C60F5E"/>
    <w:rsid w:val="00D31EFE"/>
    <w:rsid w:val="00E37977"/>
    <w:rsid w:val="00E91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FC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275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4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11126328@qq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21</cp:revision>
  <dcterms:created xsi:type="dcterms:W3CDTF">2017-06-29T01:16:00Z</dcterms:created>
  <dcterms:modified xsi:type="dcterms:W3CDTF">2017-07-03T03:53:00Z</dcterms:modified>
</cp:coreProperties>
</file>