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F6" w:rsidRDefault="00E62BF6" w:rsidP="00E62BF6">
      <w:pPr>
        <w:spacing w:line="580" w:lineRule="exact"/>
        <w:ind w:righ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62BF6" w:rsidRDefault="00E62BF6" w:rsidP="00E62BF6">
      <w:pPr>
        <w:spacing w:line="580" w:lineRule="exact"/>
        <w:ind w:right="640"/>
        <w:jc w:val="center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  <w:r w:rsidRPr="005C1694">
        <w:rPr>
          <w:rFonts w:ascii="方正小标宋简体" w:eastAsia="方正小标宋简体" w:hAnsi="方正小标宋简体" w:cs="方正小标宋简体" w:hint="eastAsia"/>
          <w:sz w:val="36"/>
          <w:szCs w:val="36"/>
        </w:rPr>
        <w:t>台州市自然资源和规划局</w:t>
      </w:r>
      <w:r w:rsidRPr="00592AA1">
        <w:rPr>
          <w:rFonts w:ascii="方正小标宋简体" w:eastAsia="方正小标宋简体" w:hAnsi="方正小标宋简体" w:cs="方正小标宋简体" w:hint="eastAsia"/>
          <w:sz w:val="36"/>
          <w:szCs w:val="36"/>
        </w:rPr>
        <w:t>椒江分局</w:t>
      </w:r>
      <w:r w:rsidRPr="005C169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公开选调工作人员一览表</w:t>
      </w:r>
    </w:p>
    <w:tbl>
      <w:tblPr>
        <w:tblpPr w:leftFromText="180" w:rightFromText="180" w:vertAnchor="text" w:horzAnchor="page" w:tblpXSpec="center" w:tblpY="25"/>
        <w:tblOverlap w:val="never"/>
        <w:tblW w:w="141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2"/>
        <w:gridCol w:w="646"/>
        <w:gridCol w:w="1085"/>
        <w:gridCol w:w="1417"/>
        <w:gridCol w:w="709"/>
        <w:gridCol w:w="1417"/>
        <w:gridCol w:w="1407"/>
        <w:gridCol w:w="1003"/>
        <w:gridCol w:w="1985"/>
        <w:gridCol w:w="2409"/>
      </w:tblGrid>
      <w:tr w:rsidR="00E62BF6" w:rsidTr="009213EC">
        <w:trPr>
          <w:trHeight w:val="832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选调单位名称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单位性质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选调职位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职位简介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选调人数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学历要求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</w:pPr>
            <w:r w:rsidRPr="007A465F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  <w:t>学位要求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专业要求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Cs/>
                <w:kern w:val="0"/>
                <w:szCs w:val="30"/>
              </w:rPr>
              <w:t>其他要求和有关说明</w:t>
            </w:r>
          </w:p>
        </w:tc>
      </w:tr>
      <w:tr w:rsidR="00E62BF6" w:rsidRPr="00462EFD" w:rsidTr="009213EC">
        <w:trPr>
          <w:trHeight w:val="1369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E9422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9422F">
              <w:rPr>
                <w:rFonts w:ascii="仿宋_GB2312" w:eastAsia="仿宋_GB2312" w:hAnsi="仿宋_GB2312" w:cs="仿宋_GB2312" w:hint="eastAsia"/>
                <w:sz w:val="24"/>
              </w:rPr>
              <w:t>台州市自然资源和规划局</w:t>
            </w:r>
            <w:r w:rsidRPr="00592AA1">
              <w:rPr>
                <w:rFonts w:ascii="仿宋_GB2312" w:eastAsia="仿宋_GB2312" w:hAnsi="仿宋_GB2312" w:cs="仿宋_GB2312" w:hint="eastAsia"/>
                <w:sz w:val="24"/>
              </w:rPr>
              <w:t>椒江分局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E9422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机关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自然资源执法一级科员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</w:pPr>
            <w:r w:rsidRPr="007C210F"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从事土地利用相关工作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kern w:val="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全日制本科及以上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</w:pPr>
            <w:r w:rsidRPr="007A465F"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学士及以上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7A465F" w:rsidRDefault="00E62BF6" w:rsidP="009213EC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</w:pPr>
            <w:r w:rsidRPr="00592AA1">
              <w:rPr>
                <w:rStyle w:val="a3"/>
                <w:rFonts w:ascii="仿宋_GB2312" w:eastAsia="仿宋_GB2312" w:hAnsi="仿宋_GB2312" w:cs="仿宋_GB2312" w:hint="eastAsia"/>
                <w:b w:val="0"/>
                <w:kern w:val="0"/>
              </w:rPr>
              <w:t>计算机科学与技术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2BF6" w:rsidRPr="00685D84" w:rsidRDefault="00E62BF6" w:rsidP="009213EC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 w:rsidRPr="00462EFD">
              <w:rPr>
                <w:rFonts w:ascii="仿宋_GB2312" w:eastAsia="仿宋_GB2312" w:hAnsi="仿宋_GB2312" w:cs="仿宋_GB2312" w:hint="eastAsia"/>
                <w:sz w:val="24"/>
              </w:rPr>
              <w:t>从事</w:t>
            </w:r>
            <w:r w:rsidRPr="009E7F4B">
              <w:rPr>
                <w:rFonts w:ascii="仿宋_GB2312" w:eastAsia="仿宋_GB2312" w:hAnsi="仿宋_GB2312" w:cs="仿宋_GB2312" w:hint="eastAsia"/>
                <w:sz w:val="24"/>
              </w:rPr>
              <w:t>土地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利用</w:t>
            </w:r>
            <w:r w:rsidRPr="009E7F4B"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  <w:r w:rsidRPr="00462EFD">
              <w:rPr>
                <w:rFonts w:ascii="仿宋_GB2312" w:eastAsia="仿宋_GB2312" w:hAnsi="仿宋_GB2312" w:cs="仿宋_GB2312" w:hint="eastAsia"/>
                <w:sz w:val="24"/>
              </w:rPr>
              <w:t>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462EFD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</w:tbl>
    <w:p w:rsidR="00E62BF6" w:rsidRDefault="00E62BF6" w:rsidP="00E62BF6">
      <w:pPr>
        <w:rPr>
          <w:rFonts w:ascii="仿宋_GB2312" w:eastAsia="仿宋_GB2312" w:hAnsi="仿宋_GB2312" w:cs="仿宋_GB2312" w:hint="eastAsia"/>
          <w:sz w:val="32"/>
          <w:szCs w:val="32"/>
        </w:rPr>
        <w:sectPr w:rsidR="00E62BF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F961CB" w:rsidRPr="00E62BF6" w:rsidRDefault="00F961CB" w:rsidP="00E62BF6"/>
    <w:sectPr w:rsidR="00F961CB" w:rsidRPr="00E62BF6" w:rsidSect="00F9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BF6"/>
    <w:rsid w:val="00E62BF6"/>
    <w:rsid w:val="00F9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2BF6"/>
    <w:rPr>
      <w:rFonts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2021-08-13T07:50:00Z</dcterms:created>
  <dcterms:modified xsi:type="dcterms:W3CDTF">2021-08-13T07:51:00Z</dcterms:modified>
</cp:coreProperties>
</file>